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63" w:rsidRDefault="006F6863" w:rsidP="006F6863">
      <w:pPr>
        <w:spacing w:before="100" w:beforeAutospacing="1" w:after="100" w:afterAutospacing="1" w:line="240" w:lineRule="auto"/>
        <w:outlineLvl w:val="2"/>
        <w:rPr>
          <w:rFonts w:ascii="Helvetica" w:eastAsia="Times New Roman" w:hAnsi="Helvetica" w:cs="Helvetica"/>
          <w:b/>
          <w:bCs/>
          <w:color w:val="222222"/>
          <w:sz w:val="27"/>
          <w:szCs w:val="27"/>
          <w:lang w:eastAsia="en-AU"/>
        </w:rPr>
      </w:pPr>
      <w:r>
        <w:rPr>
          <w:rFonts w:ascii="Helvetica" w:eastAsia="Times New Roman" w:hAnsi="Helvetica" w:cs="Helvetica"/>
          <w:b/>
          <w:bCs/>
          <w:color w:val="222222"/>
          <w:sz w:val="27"/>
          <w:szCs w:val="27"/>
          <w:lang w:eastAsia="en-AU"/>
        </w:rPr>
        <w:t>Understand how English</w:t>
      </w:r>
      <w:bookmarkStart w:id="0" w:name="_GoBack"/>
      <w:bookmarkEnd w:id="0"/>
      <w:r>
        <w:rPr>
          <w:rFonts w:ascii="Helvetica" w:eastAsia="Times New Roman" w:hAnsi="Helvetica" w:cs="Helvetica"/>
          <w:b/>
          <w:bCs/>
          <w:color w:val="222222"/>
          <w:sz w:val="27"/>
          <w:szCs w:val="27"/>
          <w:lang w:eastAsia="en-AU"/>
        </w:rPr>
        <w:t xml:space="preserve"> works</w:t>
      </w:r>
    </w:p>
    <w:p w:rsidR="006F6863" w:rsidRPr="006F6863" w:rsidRDefault="006F6863" w:rsidP="006F6863">
      <w:pPr>
        <w:spacing w:before="100" w:beforeAutospacing="1" w:after="100" w:afterAutospacing="1" w:line="240" w:lineRule="auto"/>
        <w:outlineLvl w:val="2"/>
        <w:rPr>
          <w:rFonts w:ascii="Helvetica" w:eastAsia="Times New Roman" w:hAnsi="Helvetica" w:cs="Helvetica"/>
          <w:b/>
          <w:bCs/>
          <w:color w:val="222222"/>
          <w:sz w:val="27"/>
          <w:szCs w:val="27"/>
          <w:lang w:eastAsia="en-AU"/>
        </w:rPr>
      </w:pPr>
      <w:r w:rsidRPr="006F6863">
        <w:rPr>
          <w:rFonts w:ascii="Helvetica" w:eastAsia="Times New Roman" w:hAnsi="Helvetica" w:cs="Helvetica"/>
          <w:b/>
          <w:bCs/>
          <w:color w:val="222222"/>
          <w:sz w:val="27"/>
          <w:szCs w:val="27"/>
          <w:lang w:eastAsia="en-AU"/>
        </w:rPr>
        <w:t>Year 10 Achievement Standards</w:t>
      </w:r>
    </w:p>
    <w:p w:rsidR="006F6863" w:rsidRPr="006F6863" w:rsidRDefault="006F6863" w:rsidP="006F6863">
      <w:pPr>
        <w:shd w:val="clear" w:color="auto" w:fill="E5F5FB"/>
        <w:spacing w:after="0" w:line="240" w:lineRule="auto"/>
        <w:rPr>
          <w:rFonts w:ascii="Times New Roman" w:eastAsia="Times New Roman" w:hAnsi="Times New Roman" w:cs="Times New Roman"/>
          <w:color w:val="00629B"/>
          <w:sz w:val="21"/>
          <w:szCs w:val="21"/>
          <w:shd w:val="clear" w:color="auto" w:fill="E5F5FB"/>
          <w:lang w:eastAsia="en-AU"/>
        </w:rPr>
      </w:pPr>
      <w:r w:rsidRPr="006F6863">
        <w:rPr>
          <w:rFonts w:ascii="Helvetica" w:eastAsia="Times New Roman" w:hAnsi="Helvetica" w:cs="Helvetica"/>
          <w:color w:val="222222"/>
          <w:sz w:val="21"/>
          <w:szCs w:val="21"/>
          <w:lang w:eastAsia="en-AU"/>
        </w:rPr>
        <w:fldChar w:fldCharType="begin"/>
      </w:r>
      <w:r w:rsidRPr="006F6863">
        <w:rPr>
          <w:rFonts w:ascii="Helvetica" w:eastAsia="Times New Roman" w:hAnsi="Helvetica" w:cs="Helvetica"/>
          <w:color w:val="222222"/>
          <w:sz w:val="21"/>
          <w:szCs w:val="21"/>
          <w:lang w:eastAsia="en-AU"/>
        </w:rPr>
        <w:instrText xml:space="preserve"> HYPERLINK "https://www.australiancurriculum.edu.au/f-10-curriculum/english/?strand=Language&amp;strand=Literature&amp;strand=Literacy&amp;capability=ignore&amp;priority=ignore&amp;year=11584&amp;elaborations=true&amp;el=15875&amp;searchTerm=text+analysis" </w:instrText>
      </w:r>
      <w:r w:rsidRPr="006F6863">
        <w:rPr>
          <w:rFonts w:ascii="Helvetica" w:eastAsia="Times New Roman" w:hAnsi="Helvetica" w:cs="Helvetica"/>
          <w:color w:val="222222"/>
          <w:sz w:val="21"/>
          <w:szCs w:val="21"/>
          <w:lang w:eastAsia="en-AU"/>
        </w:rPr>
        <w:fldChar w:fldCharType="separate"/>
      </w:r>
    </w:p>
    <w:p w:rsidR="006F6863" w:rsidRPr="006F6863" w:rsidRDefault="006F6863" w:rsidP="006F6863">
      <w:pPr>
        <w:shd w:val="clear" w:color="auto" w:fill="E5F5FB"/>
        <w:spacing w:after="0" w:line="240" w:lineRule="auto"/>
        <w:outlineLvl w:val="2"/>
        <w:rPr>
          <w:rFonts w:ascii="Times New Roman" w:eastAsia="Times New Roman" w:hAnsi="Times New Roman" w:cs="Times New Roman"/>
          <w:b/>
          <w:bCs/>
          <w:sz w:val="27"/>
          <w:szCs w:val="27"/>
          <w:lang w:eastAsia="en-AU"/>
        </w:rPr>
      </w:pPr>
      <w:r w:rsidRPr="006F6863">
        <w:rPr>
          <w:rFonts w:ascii="Helvetica" w:eastAsia="Times New Roman" w:hAnsi="Helvetica" w:cs="Helvetica"/>
          <w:b/>
          <w:bCs/>
          <w:color w:val="00629B"/>
          <w:sz w:val="27"/>
          <w:szCs w:val="27"/>
          <w:shd w:val="clear" w:color="auto" w:fill="E5F5FB"/>
          <w:lang w:eastAsia="en-AU"/>
        </w:rPr>
        <w:t>Achievement Standard</w:t>
      </w:r>
    </w:p>
    <w:p w:rsidR="006F6863" w:rsidRPr="006F6863" w:rsidRDefault="006F6863" w:rsidP="006F6863">
      <w:pPr>
        <w:shd w:val="clear" w:color="auto" w:fill="E5F5FB"/>
        <w:spacing w:after="0" w:line="240" w:lineRule="auto"/>
        <w:rPr>
          <w:rFonts w:ascii="Helvetica" w:eastAsia="Times New Roman" w:hAnsi="Helvetica" w:cs="Helvetica"/>
          <w:color w:val="222222"/>
          <w:sz w:val="21"/>
          <w:szCs w:val="21"/>
          <w:lang w:eastAsia="en-AU"/>
        </w:rPr>
      </w:pPr>
      <w:r w:rsidRPr="006F6863">
        <w:rPr>
          <w:rFonts w:ascii="Helvetica" w:eastAsia="Times New Roman" w:hAnsi="Helvetica" w:cs="Helvetica"/>
          <w:color w:val="222222"/>
          <w:sz w:val="21"/>
          <w:szCs w:val="21"/>
          <w:lang w:eastAsia="en-AU"/>
        </w:rPr>
        <w:fldChar w:fldCharType="end"/>
      </w:r>
    </w:p>
    <w:p w:rsidR="006F6863" w:rsidRPr="006F6863" w:rsidRDefault="006F6863" w:rsidP="006F6863">
      <w:pPr>
        <w:spacing w:before="100" w:beforeAutospacing="1" w:after="100" w:afterAutospacing="1" w:line="240" w:lineRule="auto"/>
        <w:outlineLvl w:val="2"/>
        <w:rPr>
          <w:rFonts w:ascii="Helvetica" w:eastAsia="Times New Roman" w:hAnsi="Helvetica" w:cs="Helvetica"/>
          <w:b/>
          <w:bCs/>
          <w:color w:val="00629B"/>
          <w:sz w:val="27"/>
          <w:szCs w:val="27"/>
          <w:lang w:eastAsia="en-AU"/>
        </w:rPr>
      </w:pPr>
      <w:r w:rsidRPr="006F6863">
        <w:rPr>
          <w:rFonts w:ascii="Helvetica" w:eastAsia="Times New Roman" w:hAnsi="Helvetica" w:cs="Helvetica"/>
          <w:b/>
          <w:bCs/>
          <w:color w:val="00629B"/>
          <w:sz w:val="27"/>
          <w:szCs w:val="27"/>
          <w:lang w:eastAsia="en-AU"/>
        </w:rPr>
        <w:t>Receptive modes (listening, reading and viewing)</w:t>
      </w:r>
    </w:p>
    <w:p w:rsidR="006F6863" w:rsidRPr="006F6863" w:rsidRDefault="006F6863" w:rsidP="006F6863">
      <w:pPr>
        <w:spacing w:after="0" w:line="240" w:lineRule="auto"/>
        <w:rPr>
          <w:rFonts w:ascii="Helvetica" w:eastAsia="Times New Roman" w:hAnsi="Helvetica" w:cs="Helvetica"/>
          <w:color w:val="222222"/>
          <w:sz w:val="21"/>
          <w:szCs w:val="21"/>
          <w:lang w:eastAsia="en-AU"/>
        </w:rPr>
      </w:pPr>
      <w:r w:rsidRPr="006F6863">
        <w:rPr>
          <w:rFonts w:ascii="Helvetica" w:eastAsia="Times New Roman" w:hAnsi="Helvetica" w:cs="Helvetica"/>
          <w:color w:val="222222"/>
          <w:sz w:val="21"/>
          <w:szCs w:val="21"/>
          <w:lang w:eastAsia="en-AU"/>
        </w:rPr>
        <w:t>By the end of Year 10, students evaluate how text structures can be used in innovative ways by different authors. They explain how the choice of language features, images and vocabulary contributes to the development of individual style.</w:t>
      </w:r>
    </w:p>
    <w:p w:rsidR="006F6863" w:rsidRPr="006F6863" w:rsidRDefault="006F6863" w:rsidP="006F6863">
      <w:pPr>
        <w:spacing w:after="0" w:line="240" w:lineRule="auto"/>
        <w:rPr>
          <w:rFonts w:ascii="Helvetica" w:eastAsia="Times New Roman" w:hAnsi="Helvetica" w:cs="Helvetica"/>
          <w:color w:val="222222"/>
          <w:sz w:val="21"/>
          <w:szCs w:val="21"/>
          <w:lang w:eastAsia="en-AU"/>
        </w:rPr>
      </w:pPr>
      <w:r w:rsidRPr="006F6863">
        <w:rPr>
          <w:rFonts w:ascii="Helvetica" w:eastAsia="Times New Roman" w:hAnsi="Helvetica" w:cs="Helvetica"/>
          <w:color w:val="222222"/>
          <w:sz w:val="21"/>
          <w:szCs w:val="21"/>
          <w:lang w:eastAsia="en-AU"/>
        </w:rPr>
        <w:t>They develop and justify their own interpretations of texts. They evaluate other interpretations, analysing the evidence used to support them. They listen for ways features within texts can be manipulated to achieve particular effects.</w:t>
      </w:r>
    </w:p>
    <w:p w:rsidR="006F6863" w:rsidRPr="006F6863" w:rsidRDefault="006F6863" w:rsidP="006F6863">
      <w:pPr>
        <w:spacing w:before="100" w:beforeAutospacing="1" w:after="100" w:afterAutospacing="1" w:line="240" w:lineRule="auto"/>
        <w:outlineLvl w:val="2"/>
        <w:rPr>
          <w:rFonts w:ascii="Helvetica" w:eastAsia="Times New Roman" w:hAnsi="Helvetica" w:cs="Helvetica"/>
          <w:b/>
          <w:bCs/>
          <w:color w:val="00629B"/>
          <w:sz w:val="27"/>
          <w:szCs w:val="27"/>
          <w:lang w:eastAsia="en-AU"/>
        </w:rPr>
      </w:pPr>
      <w:r w:rsidRPr="006F6863">
        <w:rPr>
          <w:rFonts w:ascii="Helvetica" w:eastAsia="Times New Roman" w:hAnsi="Helvetica" w:cs="Helvetica"/>
          <w:b/>
          <w:bCs/>
          <w:color w:val="00629B"/>
          <w:sz w:val="27"/>
          <w:szCs w:val="27"/>
          <w:lang w:eastAsia="en-AU"/>
        </w:rPr>
        <w:t>Productive modes (speaking, writing and creating)</w:t>
      </w:r>
    </w:p>
    <w:p w:rsidR="006F6863" w:rsidRPr="006F6863" w:rsidRDefault="006F6863" w:rsidP="006F6863">
      <w:pPr>
        <w:spacing w:after="0" w:line="240" w:lineRule="auto"/>
        <w:rPr>
          <w:rFonts w:ascii="Helvetica" w:eastAsia="Times New Roman" w:hAnsi="Helvetica" w:cs="Helvetica"/>
          <w:color w:val="222222"/>
          <w:sz w:val="21"/>
          <w:szCs w:val="21"/>
          <w:lang w:eastAsia="en-AU"/>
        </w:rPr>
      </w:pPr>
      <w:r w:rsidRPr="006F6863">
        <w:rPr>
          <w:rFonts w:ascii="Helvetica" w:eastAsia="Times New Roman" w:hAnsi="Helvetica" w:cs="Helvetica"/>
          <w:color w:val="222222"/>
          <w:sz w:val="21"/>
          <w:szCs w:val="21"/>
          <w:lang w:eastAsia="en-AU"/>
        </w:rPr>
        <w:t>Students show how the selection of language features can achieve precision and stylistic effect. They explain different viewpoints, attitudes and perspectives through the development of cohesive and logical arguments. They develop their own style by experimenting with language features, stylistic devices, text structures and images.</w:t>
      </w:r>
    </w:p>
    <w:p w:rsidR="006F6863" w:rsidRPr="006F6863" w:rsidRDefault="006F6863" w:rsidP="006F6863">
      <w:pPr>
        <w:spacing w:after="0" w:line="240" w:lineRule="auto"/>
        <w:rPr>
          <w:rFonts w:ascii="Helvetica" w:eastAsia="Times New Roman" w:hAnsi="Helvetica" w:cs="Helvetica"/>
          <w:color w:val="222222"/>
          <w:sz w:val="21"/>
          <w:szCs w:val="21"/>
          <w:lang w:eastAsia="en-AU"/>
        </w:rPr>
      </w:pPr>
      <w:r w:rsidRPr="006F6863">
        <w:rPr>
          <w:rFonts w:ascii="Helvetica" w:eastAsia="Times New Roman" w:hAnsi="Helvetica" w:cs="Helvetica"/>
          <w:color w:val="222222"/>
          <w:sz w:val="21"/>
          <w:szCs w:val="21"/>
          <w:lang w:eastAsia="en-AU"/>
        </w:rPr>
        <w:t>Students create a wide range of texts to articulate complex ideas. They make presentations and contribute actively to class and group discussions, building on others' ideas, solving problems, justifying opinions and developing and expanding arguments. They demonstrate understanding of grammar, vary vocabulary choices for impact, and accurately use spelling and punctuation when creating and editing texts.</w:t>
      </w:r>
    </w:p>
    <w:p w:rsidR="006627BD" w:rsidRDefault="006627BD"/>
    <w:sectPr w:rsidR="00662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63"/>
    <w:rsid w:val="006627BD"/>
    <w:rsid w:val="006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F686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6863"/>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6F6863"/>
    <w:rPr>
      <w:color w:val="0000FF"/>
      <w:u w:val="single"/>
    </w:rPr>
  </w:style>
  <w:style w:type="paragraph" w:styleId="NormalWeb">
    <w:name w:val="Normal (Web)"/>
    <w:basedOn w:val="Normal"/>
    <w:uiPriority w:val="99"/>
    <w:semiHidden/>
    <w:unhideWhenUsed/>
    <w:rsid w:val="006F686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F686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6863"/>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6F6863"/>
    <w:rPr>
      <w:color w:val="0000FF"/>
      <w:u w:val="single"/>
    </w:rPr>
  </w:style>
  <w:style w:type="paragraph" w:styleId="NormalWeb">
    <w:name w:val="Normal (Web)"/>
    <w:basedOn w:val="Normal"/>
    <w:uiPriority w:val="99"/>
    <w:semiHidden/>
    <w:unhideWhenUsed/>
    <w:rsid w:val="006F686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4117">
      <w:bodyDiv w:val="1"/>
      <w:marLeft w:val="0"/>
      <w:marRight w:val="0"/>
      <w:marTop w:val="0"/>
      <w:marBottom w:val="0"/>
      <w:divBdr>
        <w:top w:val="none" w:sz="0" w:space="0" w:color="auto"/>
        <w:left w:val="none" w:sz="0" w:space="0" w:color="auto"/>
        <w:bottom w:val="none" w:sz="0" w:space="0" w:color="auto"/>
        <w:right w:val="none" w:sz="0" w:space="0" w:color="auto"/>
      </w:divBdr>
      <w:divsChild>
        <w:div w:id="269819510">
          <w:marLeft w:val="0"/>
          <w:marRight w:val="0"/>
          <w:marTop w:val="0"/>
          <w:marBottom w:val="0"/>
          <w:divBdr>
            <w:top w:val="single" w:sz="6" w:space="0" w:color="E4E4E4"/>
            <w:left w:val="single" w:sz="6" w:space="0" w:color="E4E4E4"/>
            <w:bottom w:val="single" w:sz="6" w:space="0" w:color="E4E4E4"/>
            <w:right w:val="single" w:sz="6" w:space="0" w:color="E4E4E4"/>
          </w:divBdr>
          <w:divsChild>
            <w:div w:id="1794985205">
              <w:marLeft w:val="0"/>
              <w:marRight w:val="0"/>
              <w:marTop w:val="0"/>
              <w:marBottom w:val="0"/>
              <w:divBdr>
                <w:top w:val="none" w:sz="0" w:space="0" w:color="auto"/>
                <w:left w:val="none" w:sz="0" w:space="0" w:color="auto"/>
                <w:bottom w:val="none" w:sz="0" w:space="0" w:color="auto"/>
                <w:right w:val="none" w:sz="0" w:space="0" w:color="auto"/>
              </w:divBdr>
            </w:div>
            <w:div w:id="2028166778">
              <w:marLeft w:val="0"/>
              <w:marRight w:val="0"/>
              <w:marTop w:val="0"/>
              <w:marBottom w:val="0"/>
              <w:divBdr>
                <w:top w:val="single" w:sz="6" w:space="0" w:color="E4E4E4"/>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Madelena Bendo</dc:creator>
  <cp:lastModifiedBy>Madelena Bendo</cp:lastModifiedBy>
  <cp:revision>1</cp:revision>
  <dcterms:created xsi:type="dcterms:W3CDTF">2019-07-23T02:18:00Z</dcterms:created>
  <dcterms:modified xsi:type="dcterms:W3CDTF">2019-07-23T02:21:00Z</dcterms:modified>
</cp:coreProperties>
</file>