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44" w:rsidRPr="003259A5" w:rsidRDefault="00D25C44" w:rsidP="003259A5">
      <w:pPr>
        <w:pStyle w:val="NormalWeb"/>
        <w:shd w:val="clear" w:color="auto" w:fill="FFFFFF"/>
        <w:spacing w:before="0" w:beforeAutospacing="0" w:after="0" w:afterAutospacing="0"/>
        <w:jc w:val="center"/>
        <w:rPr>
          <w:rFonts w:ascii="Calibri" w:hAnsi="Calibri"/>
          <w:color w:val="000000"/>
          <w:sz w:val="40"/>
          <w:szCs w:val="40"/>
          <w:u w:val="single"/>
        </w:rPr>
      </w:pPr>
      <w:bookmarkStart w:id="0" w:name="_GoBack"/>
      <w:bookmarkEnd w:id="0"/>
      <w:r w:rsidRPr="003259A5">
        <w:rPr>
          <w:rFonts w:ascii="Calibri" w:hAnsi="Calibri"/>
          <w:color w:val="000000"/>
          <w:sz w:val="40"/>
          <w:szCs w:val="40"/>
          <w:u w:val="single"/>
        </w:rPr>
        <w:t>Centre of Democracy</w:t>
      </w:r>
      <w:r w:rsidR="005E545D">
        <w:rPr>
          <w:rFonts w:ascii="Calibri" w:hAnsi="Calibri"/>
          <w:color w:val="000000"/>
          <w:sz w:val="40"/>
          <w:szCs w:val="40"/>
          <w:u w:val="single"/>
        </w:rPr>
        <w:t xml:space="preserve">: support notes for teachers </w:t>
      </w:r>
    </w:p>
    <w:p w:rsidR="003259A5" w:rsidRDefault="003259A5" w:rsidP="00D25C44">
      <w:pPr>
        <w:pStyle w:val="NormalWeb"/>
        <w:shd w:val="clear" w:color="auto" w:fill="FFFFFF"/>
        <w:spacing w:before="0" w:beforeAutospacing="0" w:after="0" w:afterAutospacing="0"/>
        <w:rPr>
          <w:rFonts w:ascii="Calibri" w:hAnsi="Calibri"/>
          <w:color w:val="000000"/>
        </w:rPr>
      </w:pPr>
    </w:p>
    <w:p w:rsidR="003259A5" w:rsidRPr="003259A5" w:rsidRDefault="00E71274" w:rsidP="00D25C44">
      <w:pPr>
        <w:pStyle w:val="NormalWeb"/>
        <w:shd w:val="clear" w:color="auto" w:fill="FFFFFF"/>
        <w:spacing w:before="0" w:beforeAutospacing="0" w:after="0" w:afterAutospacing="0"/>
        <w:rPr>
          <w:rFonts w:ascii="Calibri" w:hAnsi="Calibri"/>
          <w:color w:val="FF0000"/>
        </w:rPr>
      </w:pPr>
      <w:proofErr w:type="gramStart"/>
      <w:r w:rsidRPr="003259A5">
        <w:rPr>
          <w:rFonts w:ascii="Calibri" w:hAnsi="Calibri"/>
          <w:color w:val="FF0000"/>
        </w:rPr>
        <w:t>When you walk in the entrance, direct the students to look at the big picture on the right.</w:t>
      </w:r>
      <w:proofErr w:type="gramEnd"/>
      <w:r w:rsidRPr="003259A5">
        <w:rPr>
          <w:rFonts w:ascii="Calibri" w:hAnsi="Calibri"/>
          <w:color w:val="FF0000"/>
        </w:rPr>
        <w:t xml:space="preserve"> </w:t>
      </w:r>
      <w:r w:rsidR="005E545D">
        <w:rPr>
          <w:rFonts w:ascii="Calibri" w:hAnsi="Calibri"/>
          <w:color w:val="FF0000"/>
        </w:rPr>
        <w:t xml:space="preserve">Bags may be left here too. Students can sit if they would like. Ensure everyone can see the painting. </w:t>
      </w:r>
    </w:p>
    <w:p w:rsidR="00CA2D61" w:rsidRPr="00CA2D61" w:rsidRDefault="00CA2D61" w:rsidP="00FA6197">
      <w:pPr>
        <w:shd w:val="clear" w:color="auto" w:fill="FFFFFF"/>
        <w:spacing w:after="165" w:line="240" w:lineRule="auto"/>
        <w:outlineLvl w:val="2"/>
        <w:rPr>
          <w:rFonts w:eastAsia="Times New Roman" w:cs="Times New Roman"/>
          <w:sz w:val="24"/>
          <w:szCs w:val="24"/>
          <w:lang w:eastAsia="en-AU"/>
        </w:rPr>
      </w:pPr>
      <w:r w:rsidRPr="00CA2D61">
        <w:rPr>
          <w:rFonts w:eastAsia="Times New Roman" w:cs="Times New Roman"/>
          <w:sz w:val="24"/>
          <w:szCs w:val="24"/>
          <w:lang w:eastAsia="en-AU"/>
        </w:rPr>
        <w:t>Activity 1</w:t>
      </w:r>
      <w:r>
        <w:rPr>
          <w:rFonts w:eastAsia="Times New Roman" w:cs="Times New Roman"/>
          <w:sz w:val="24"/>
          <w:szCs w:val="24"/>
          <w:lang w:eastAsia="en-AU"/>
        </w:rPr>
        <w:t xml:space="preserve"> </w:t>
      </w:r>
      <w:r w:rsidRPr="00CA2D61">
        <w:rPr>
          <w:rFonts w:eastAsia="Times New Roman" w:cs="Times New Roman"/>
          <w:sz w:val="24"/>
          <w:szCs w:val="24"/>
          <w:lang w:eastAsia="en-AU"/>
        </w:rPr>
        <w:t xml:space="preserve"> </w:t>
      </w:r>
    </w:p>
    <w:p w:rsidR="003259A5" w:rsidRPr="00CA2D61" w:rsidRDefault="003259A5" w:rsidP="00FA6197">
      <w:pPr>
        <w:shd w:val="clear" w:color="auto" w:fill="FFFFFF"/>
        <w:spacing w:after="165" w:line="240" w:lineRule="auto"/>
        <w:outlineLvl w:val="2"/>
        <w:rPr>
          <w:rFonts w:eastAsia="Times New Roman" w:cs="Times New Roman"/>
          <w:sz w:val="24"/>
          <w:szCs w:val="24"/>
          <w:lang w:eastAsia="en-AU"/>
        </w:rPr>
      </w:pPr>
      <w:r w:rsidRPr="00CA2D61">
        <w:rPr>
          <w:rFonts w:eastAsia="Times New Roman" w:cs="Times New Roman"/>
          <w:sz w:val="24"/>
          <w:szCs w:val="24"/>
          <w:lang w:eastAsia="en-AU"/>
        </w:rPr>
        <w:t>Statement of Acknowledgement (Kaurna – Adelaide)</w:t>
      </w:r>
    </w:p>
    <w:p w:rsidR="00CA2D61" w:rsidRPr="00CA2D61" w:rsidRDefault="00CA2D61" w:rsidP="00FA6197">
      <w:pPr>
        <w:shd w:val="clear" w:color="auto" w:fill="FFFFFF"/>
        <w:spacing w:after="165" w:line="240" w:lineRule="auto"/>
        <w:outlineLvl w:val="2"/>
        <w:rPr>
          <w:rFonts w:eastAsia="Times New Roman" w:cs="Times New Roman"/>
          <w:sz w:val="24"/>
          <w:szCs w:val="24"/>
          <w:lang w:eastAsia="en-AU"/>
        </w:rPr>
      </w:pPr>
      <w:r w:rsidRPr="00CA2D61">
        <w:rPr>
          <w:rFonts w:eastAsia="Times New Roman" w:cs="Times New Roman"/>
          <w:sz w:val="24"/>
          <w:szCs w:val="24"/>
          <w:lang w:eastAsia="en-AU"/>
        </w:rPr>
        <w:t xml:space="preserve">Ask students to identify the traditional custodians of this very land we are standing on. </w:t>
      </w:r>
      <w:r>
        <w:rPr>
          <w:rFonts w:eastAsia="Times New Roman" w:cs="Times New Roman"/>
          <w:sz w:val="24"/>
          <w:szCs w:val="24"/>
          <w:lang w:eastAsia="en-AU"/>
        </w:rPr>
        <w:t xml:space="preserve">Ask if anyone in the group identifies as </w:t>
      </w:r>
      <w:r w:rsidR="00FA6197">
        <w:rPr>
          <w:rFonts w:eastAsia="Times New Roman" w:cs="Times New Roman"/>
          <w:sz w:val="24"/>
          <w:szCs w:val="24"/>
          <w:lang w:eastAsia="en-AU"/>
        </w:rPr>
        <w:t>A</w:t>
      </w:r>
      <w:r>
        <w:rPr>
          <w:rFonts w:eastAsia="Times New Roman" w:cs="Times New Roman"/>
          <w:sz w:val="24"/>
          <w:szCs w:val="24"/>
          <w:lang w:eastAsia="en-AU"/>
        </w:rPr>
        <w:t xml:space="preserve">boriginal. Ensure they feel valued and heard. </w:t>
      </w:r>
    </w:p>
    <w:p w:rsidR="003259A5" w:rsidRDefault="005E545D" w:rsidP="00FA6197">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Activity </w:t>
      </w:r>
      <w:r w:rsidR="00CA2D61">
        <w:rPr>
          <w:rFonts w:ascii="Calibri" w:hAnsi="Calibri"/>
          <w:color w:val="000000"/>
        </w:rPr>
        <w:t>2</w:t>
      </w:r>
    </w:p>
    <w:p w:rsidR="00CA2D61" w:rsidRDefault="00CA2D61" w:rsidP="00FA6197">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Ask students just to spend a few minutes looking at this paining. </w:t>
      </w:r>
    </w:p>
    <w:p w:rsidR="003259A5" w:rsidRDefault="003259A5" w:rsidP="00D25C44">
      <w:pPr>
        <w:pStyle w:val="NormalWeb"/>
        <w:shd w:val="clear" w:color="auto" w:fill="FFFFFF"/>
        <w:spacing w:before="0" w:beforeAutospacing="0" w:after="0" w:afterAutospacing="0"/>
        <w:rPr>
          <w:rFonts w:ascii="Calibri" w:hAnsi="Calibri"/>
          <w:color w:val="000000"/>
        </w:rPr>
      </w:pPr>
      <w:r>
        <w:rPr>
          <w:noProof/>
        </w:rPr>
        <w:drawing>
          <wp:inline distT="0" distB="0" distL="0" distR="0" wp14:anchorId="22B171B2" wp14:editId="532E9A93">
            <wp:extent cx="5731510" cy="39503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950335"/>
                    </a:xfrm>
                    <a:prstGeom prst="rect">
                      <a:avLst/>
                    </a:prstGeom>
                  </pic:spPr>
                </pic:pic>
              </a:graphicData>
            </a:graphic>
          </wp:inline>
        </w:drawing>
      </w:r>
    </w:p>
    <w:p w:rsidR="00B839A9" w:rsidRDefault="00B839A9" w:rsidP="00D25C44">
      <w:pPr>
        <w:pStyle w:val="NormalWeb"/>
        <w:shd w:val="clear" w:color="auto" w:fill="FFFFFF"/>
        <w:spacing w:before="0" w:beforeAutospacing="0" w:after="0" w:afterAutospacing="0"/>
        <w:rPr>
          <w:rFonts w:ascii="Calibri" w:hAnsi="Calibri"/>
          <w:color w:val="000000"/>
        </w:rPr>
      </w:pPr>
      <w:r>
        <w:rPr>
          <w:rFonts w:ascii="Calibri" w:hAnsi="Calibri"/>
          <w:color w:val="000000"/>
        </w:rPr>
        <w:t>Teacher use these questions as a guide to discuss the painting with the students</w:t>
      </w:r>
      <w:r w:rsidR="00CA2D61">
        <w:rPr>
          <w:rFonts w:ascii="Calibri" w:hAnsi="Calibri"/>
          <w:color w:val="000000"/>
        </w:rPr>
        <w:t xml:space="preserve">. Hide the caption to the painting. </w:t>
      </w:r>
    </w:p>
    <w:p w:rsidR="00CA2D61" w:rsidRPr="00CA2D61" w:rsidRDefault="00CA2D61" w:rsidP="00D25C44">
      <w:pPr>
        <w:pStyle w:val="NormalWeb"/>
        <w:shd w:val="clear" w:color="auto" w:fill="FFFFFF"/>
        <w:spacing w:before="0" w:beforeAutospacing="0" w:after="0" w:afterAutospacing="0"/>
        <w:rPr>
          <w:rFonts w:ascii="Calibri" w:hAnsi="Calibri"/>
          <w:color w:val="FF0000"/>
        </w:rPr>
      </w:pPr>
      <w:r w:rsidRPr="00CA2D61">
        <w:rPr>
          <w:rFonts w:ascii="Calibri" w:hAnsi="Calibri"/>
          <w:color w:val="FF0000"/>
        </w:rPr>
        <w:t xml:space="preserve">What do you think is happening in this painting? </w:t>
      </w:r>
    </w:p>
    <w:p w:rsidR="00B839A9" w:rsidRPr="00CA2D61" w:rsidRDefault="00CA2D61" w:rsidP="00D25C44">
      <w:pPr>
        <w:pStyle w:val="NormalWeb"/>
        <w:shd w:val="clear" w:color="auto" w:fill="FFFFFF"/>
        <w:spacing w:before="0" w:beforeAutospacing="0" w:after="0" w:afterAutospacing="0"/>
        <w:rPr>
          <w:rFonts w:ascii="Calibri" w:hAnsi="Calibri"/>
          <w:color w:val="FF0000"/>
        </w:rPr>
      </w:pPr>
      <w:r w:rsidRPr="00CA2D61">
        <w:rPr>
          <w:rFonts w:ascii="Calibri" w:hAnsi="Calibri"/>
          <w:color w:val="FF0000"/>
        </w:rPr>
        <w:t>Where do you think this is taking place?</w:t>
      </w:r>
      <w:r w:rsidR="00FA6197">
        <w:rPr>
          <w:rFonts w:ascii="Calibri" w:hAnsi="Calibri"/>
          <w:color w:val="FF0000"/>
        </w:rPr>
        <w:t xml:space="preserve"> When?</w:t>
      </w:r>
    </w:p>
    <w:p w:rsidR="00CA2D61" w:rsidRPr="00CA2D61" w:rsidRDefault="00CA2D61" w:rsidP="00D25C44">
      <w:pPr>
        <w:pStyle w:val="NormalWeb"/>
        <w:shd w:val="clear" w:color="auto" w:fill="FFFFFF"/>
        <w:spacing w:before="0" w:beforeAutospacing="0" w:after="0" w:afterAutospacing="0"/>
        <w:rPr>
          <w:rFonts w:ascii="Calibri" w:hAnsi="Calibri"/>
          <w:color w:val="FF0000"/>
        </w:rPr>
      </w:pPr>
      <w:r w:rsidRPr="00CA2D61">
        <w:rPr>
          <w:rFonts w:ascii="Calibri" w:hAnsi="Calibri"/>
          <w:color w:val="FF0000"/>
        </w:rPr>
        <w:t xml:space="preserve">Who looks like they are in charge? Why? How? </w:t>
      </w:r>
    </w:p>
    <w:p w:rsidR="003259A5" w:rsidRPr="003259A5" w:rsidRDefault="003259A5" w:rsidP="003259A5">
      <w:pPr>
        <w:pStyle w:val="xmsoplaintext"/>
        <w:shd w:val="clear" w:color="auto" w:fill="FFFFFF"/>
        <w:spacing w:before="0" w:beforeAutospacing="0" w:after="0" w:afterAutospacing="0"/>
        <w:ind w:left="780"/>
        <w:rPr>
          <w:rFonts w:asciiTheme="minorHAnsi" w:hAnsiTheme="minorHAnsi"/>
          <w:color w:val="212121"/>
        </w:rPr>
      </w:pPr>
    </w:p>
    <w:p w:rsidR="00D25C44" w:rsidRPr="005E545D" w:rsidRDefault="00D25C44" w:rsidP="003259A5">
      <w:pPr>
        <w:pStyle w:val="xmsoplaintext"/>
        <w:numPr>
          <w:ilvl w:val="0"/>
          <w:numId w:val="2"/>
        </w:numPr>
        <w:shd w:val="clear" w:color="auto" w:fill="FFFFFF"/>
        <w:spacing w:before="0" w:beforeAutospacing="0" w:after="0" w:afterAutospacing="0"/>
        <w:rPr>
          <w:rFonts w:asciiTheme="minorHAnsi" w:hAnsiTheme="minorHAnsi"/>
        </w:rPr>
      </w:pPr>
      <w:r w:rsidRPr="003259A5">
        <w:rPr>
          <w:rFonts w:asciiTheme="minorHAnsi" w:hAnsiTheme="minorHAnsi"/>
          <w:color w:val="212121"/>
        </w:rPr>
        <w:t xml:space="preserve">Location </w:t>
      </w:r>
      <w:r w:rsidR="00034DCF">
        <w:rPr>
          <w:rFonts w:asciiTheme="minorHAnsi" w:hAnsiTheme="minorHAnsi"/>
          <w:color w:val="212121"/>
        </w:rPr>
        <w:t>is</w:t>
      </w:r>
      <w:r w:rsidRPr="003259A5">
        <w:rPr>
          <w:rFonts w:asciiTheme="minorHAnsi" w:hAnsiTheme="minorHAnsi"/>
          <w:color w:val="212121"/>
        </w:rPr>
        <w:t xml:space="preserve"> the same spot as we are standing</w:t>
      </w:r>
      <w:r w:rsidR="00CA2D61">
        <w:rPr>
          <w:rFonts w:asciiTheme="minorHAnsi" w:hAnsiTheme="minorHAnsi"/>
          <w:color w:val="212121"/>
        </w:rPr>
        <w:t xml:space="preserve">. </w:t>
      </w:r>
      <w:r w:rsidR="003259A5">
        <w:rPr>
          <w:rFonts w:asciiTheme="minorHAnsi" w:hAnsiTheme="minorHAnsi"/>
          <w:color w:val="212121"/>
        </w:rPr>
        <w:t xml:space="preserve"> </w:t>
      </w:r>
      <w:r w:rsidR="00CA2D61">
        <w:rPr>
          <w:rFonts w:asciiTheme="minorHAnsi" w:hAnsiTheme="minorHAnsi"/>
          <w:color w:val="FF0000"/>
        </w:rPr>
        <w:t xml:space="preserve">  </w:t>
      </w:r>
      <w:r w:rsidR="003259A5">
        <w:rPr>
          <w:rFonts w:asciiTheme="minorHAnsi" w:hAnsiTheme="minorHAnsi"/>
          <w:color w:val="FF0000"/>
        </w:rPr>
        <w:t xml:space="preserve"> </w:t>
      </w:r>
      <w:r w:rsidR="003259A5" w:rsidRPr="005E545D">
        <w:rPr>
          <w:rFonts w:asciiTheme="minorHAnsi" w:hAnsiTheme="minorHAnsi"/>
        </w:rPr>
        <w:t xml:space="preserve">Dinner was held where Government </w:t>
      </w:r>
      <w:r w:rsidR="00034DCF" w:rsidRPr="005E545D">
        <w:rPr>
          <w:rFonts w:asciiTheme="minorHAnsi" w:hAnsiTheme="minorHAnsi"/>
        </w:rPr>
        <w:t>H</w:t>
      </w:r>
      <w:r w:rsidR="003259A5" w:rsidRPr="005E545D">
        <w:rPr>
          <w:rFonts w:asciiTheme="minorHAnsi" w:hAnsiTheme="minorHAnsi"/>
        </w:rPr>
        <w:t>ouse is today</w:t>
      </w:r>
      <w:r w:rsidR="00B839A9" w:rsidRPr="005E545D">
        <w:rPr>
          <w:rFonts w:asciiTheme="minorHAnsi" w:hAnsiTheme="minorHAnsi"/>
        </w:rPr>
        <w:t>, roughly the same spot as we are now</w:t>
      </w:r>
    </w:p>
    <w:p w:rsidR="003259A5" w:rsidRPr="003259A5" w:rsidRDefault="003259A5" w:rsidP="003259A5">
      <w:pPr>
        <w:pStyle w:val="xmsoplaintext"/>
        <w:shd w:val="clear" w:color="auto" w:fill="FFFFFF"/>
        <w:spacing w:before="0" w:beforeAutospacing="0" w:after="0" w:afterAutospacing="0"/>
        <w:rPr>
          <w:rFonts w:asciiTheme="minorHAnsi" w:hAnsiTheme="minorHAnsi"/>
          <w:color w:val="212121"/>
        </w:rPr>
      </w:pPr>
    </w:p>
    <w:p w:rsidR="003259A5"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 xml:space="preserve">Feast provided by Gawler for the Kaurna people to welcome them and </w:t>
      </w:r>
      <w:r w:rsidR="00034DCF">
        <w:rPr>
          <w:rFonts w:asciiTheme="minorHAnsi" w:hAnsiTheme="minorHAnsi"/>
          <w:color w:val="212121"/>
        </w:rPr>
        <w:t xml:space="preserve">they were </w:t>
      </w:r>
      <w:r w:rsidRPr="003259A5">
        <w:rPr>
          <w:rFonts w:asciiTheme="minorHAnsi" w:hAnsiTheme="minorHAnsi"/>
          <w:color w:val="212121"/>
        </w:rPr>
        <w:t>fed biscuits, baked beef, rice and sweet tea. Between 200-300 Aboriginal people attended and a number of colonists.</w:t>
      </w:r>
      <w:r w:rsidR="003259A5">
        <w:rPr>
          <w:rFonts w:asciiTheme="minorHAnsi" w:hAnsiTheme="minorHAnsi"/>
          <w:color w:val="212121"/>
        </w:rPr>
        <w:t xml:space="preserve">  - </w:t>
      </w:r>
      <w:r w:rsidR="003259A5">
        <w:rPr>
          <w:rFonts w:asciiTheme="minorHAnsi" w:hAnsiTheme="minorHAnsi"/>
          <w:color w:val="FF0000"/>
        </w:rPr>
        <w:t>Was the food appropriate for the diet of the Aboriginal people (meat, rice and sweet tea)</w:t>
      </w:r>
      <w:r w:rsidR="00FA6197">
        <w:rPr>
          <w:rFonts w:asciiTheme="minorHAnsi" w:hAnsiTheme="minorHAnsi"/>
          <w:color w:val="FF0000"/>
        </w:rPr>
        <w:t>? Who is welcoming who? Who has the right to do so?</w:t>
      </w:r>
    </w:p>
    <w:p w:rsidR="00D25C44" w:rsidRDefault="00D25C44" w:rsidP="003259A5">
      <w:pPr>
        <w:pStyle w:val="xmsoplaintext"/>
        <w:shd w:val="clear" w:color="auto" w:fill="FFFFFF"/>
        <w:spacing w:before="0" w:beforeAutospacing="0" w:after="0" w:afterAutospacing="0"/>
        <w:ind w:left="360"/>
        <w:rPr>
          <w:rFonts w:asciiTheme="minorHAnsi" w:hAnsiTheme="minorHAnsi"/>
          <w:color w:val="212121"/>
        </w:rPr>
      </w:pPr>
    </w:p>
    <w:p w:rsidR="003259A5" w:rsidRPr="003259A5" w:rsidRDefault="003259A5" w:rsidP="003259A5">
      <w:pPr>
        <w:pStyle w:val="xmsoplaintext"/>
        <w:shd w:val="clear" w:color="auto" w:fill="FFFFFF"/>
        <w:spacing w:before="0" w:beforeAutospacing="0" w:after="0" w:afterAutospacing="0"/>
        <w:rPr>
          <w:rFonts w:asciiTheme="minorHAnsi" w:hAnsiTheme="minorHAnsi"/>
          <w:color w:val="212121"/>
        </w:rPr>
      </w:pPr>
    </w:p>
    <w:p w:rsidR="00D25C44"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lastRenderedPageBreak/>
        <w:t>Rugs, blankets, woollen frocks, caps, t</w:t>
      </w:r>
      <w:r w:rsidR="005E545D">
        <w:rPr>
          <w:rFonts w:asciiTheme="minorHAnsi" w:hAnsiTheme="minorHAnsi"/>
          <w:color w:val="212121"/>
        </w:rPr>
        <w:t>i</w:t>
      </w:r>
      <w:r w:rsidRPr="003259A5">
        <w:rPr>
          <w:rFonts w:asciiTheme="minorHAnsi" w:hAnsiTheme="minorHAnsi"/>
          <w:color w:val="212121"/>
        </w:rPr>
        <w:t>n dishes and cups were distributed</w:t>
      </w:r>
      <w:r w:rsidR="003259A5">
        <w:rPr>
          <w:rFonts w:asciiTheme="minorHAnsi" w:hAnsiTheme="minorHAnsi"/>
          <w:color w:val="212121"/>
        </w:rPr>
        <w:t xml:space="preserve"> </w:t>
      </w:r>
      <w:r w:rsidR="003259A5" w:rsidRPr="003259A5">
        <w:rPr>
          <w:rFonts w:asciiTheme="minorHAnsi" w:hAnsiTheme="minorHAnsi"/>
          <w:color w:val="FF0000"/>
        </w:rPr>
        <w:t xml:space="preserve">– </w:t>
      </w:r>
      <w:r w:rsidR="003259A5">
        <w:rPr>
          <w:rFonts w:asciiTheme="minorHAnsi" w:hAnsiTheme="minorHAnsi"/>
          <w:color w:val="FF0000"/>
        </w:rPr>
        <w:t>getting Aborigin</w:t>
      </w:r>
      <w:r w:rsidR="00004ECF">
        <w:rPr>
          <w:rFonts w:asciiTheme="minorHAnsi" w:hAnsiTheme="minorHAnsi"/>
          <w:color w:val="FF0000"/>
        </w:rPr>
        <w:t xml:space="preserve">al people </w:t>
      </w:r>
      <w:r w:rsidR="003259A5">
        <w:rPr>
          <w:rFonts w:asciiTheme="minorHAnsi" w:hAnsiTheme="minorHAnsi"/>
          <w:color w:val="FF0000"/>
        </w:rPr>
        <w:t xml:space="preserve">to conform to British life, clothed </w:t>
      </w:r>
      <w:proofErr w:type="spellStart"/>
      <w:r w:rsidR="003259A5">
        <w:rPr>
          <w:rFonts w:asciiTheme="minorHAnsi" w:hAnsiTheme="minorHAnsi"/>
          <w:color w:val="FF0000"/>
        </w:rPr>
        <w:t>etc</w:t>
      </w:r>
      <w:proofErr w:type="spellEnd"/>
      <w:r w:rsidR="003259A5" w:rsidRPr="003259A5">
        <w:rPr>
          <w:rFonts w:asciiTheme="minorHAnsi" w:hAnsiTheme="minorHAnsi"/>
          <w:color w:val="FF0000"/>
        </w:rPr>
        <w:t xml:space="preserve"> </w:t>
      </w:r>
    </w:p>
    <w:p w:rsidR="003259A5" w:rsidRPr="003259A5" w:rsidRDefault="003259A5" w:rsidP="003259A5">
      <w:pPr>
        <w:pStyle w:val="xmsoplaintext"/>
        <w:shd w:val="clear" w:color="auto" w:fill="FFFFFF"/>
        <w:spacing w:before="0" w:beforeAutospacing="0" w:after="0" w:afterAutospacing="0"/>
        <w:rPr>
          <w:rFonts w:asciiTheme="minorHAnsi" w:hAnsiTheme="minorHAnsi"/>
          <w:color w:val="212121"/>
        </w:rPr>
      </w:pPr>
    </w:p>
    <w:p w:rsidR="00D25C44"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Fireworks exhibition and bonfire arranged in the evening</w:t>
      </w:r>
    </w:p>
    <w:p w:rsidR="003259A5" w:rsidRPr="003259A5" w:rsidRDefault="003259A5" w:rsidP="003259A5">
      <w:pPr>
        <w:pStyle w:val="xmsoplaintext"/>
        <w:shd w:val="clear" w:color="auto" w:fill="FFFFFF"/>
        <w:spacing w:before="0" w:beforeAutospacing="0" w:after="0" w:afterAutospacing="0"/>
        <w:rPr>
          <w:rFonts w:asciiTheme="minorHAnsi" w:hAnsiTheme="minorHAnsi"/>
          <w:color w:val="212121"/>
        </w:rPr>
      </w:pPr>
    </w:p>
    <w:p w:rsidR="00D25C44"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Kaurna were trapped as the receivers of gifts in a system that yielded power and authority to the givers</w:t>
      </w:r>
      <w:r w:rsidR="003259A5">
        <w:rPr>
          <w:rFonts w:asciiTheme="minorHAnsi" w:hAnsiTheme="minorHAnsi"/>
          <w:color w:val="212121"/>
        </w:rPr>
        <w:t xml:space="preserve"> </w:t>
      </w:r>
      <w:r w:rsidR="003259A5" w:rsidRPr="00876F77">
        <w:rPr>
          <w:rFonts w:asciiTheme="minorHAnsi" w:hAnsiTheme="minorHAnsi"/>
          <w:color w:val="FF0000"/>
        </w:rPr>
        <w:t xml:space="preserve">– </w:t>
      </w:r>
      <w:r w:rsidR="00004ECF">
        <w:rPr>
          <w:rFonts w:asciiTheme="minorHAnsi" w:hAnsiTheme="minorHAnsi"/>
          <w:color w:val="FF0000"/>
        </w:rPr>
        <w:t xml:space="preserve">this </w:t>
      </w:r>
      <w:r w:rsidR="003259A5" w:rsidRPr="00876F77">
        <w:rPr>
          <w:rFonts w:asciiTheme="minorHAnsi" w:hAnsiTheme="minorHAnsi"/>
          <w:color w:val="FF0000"/>
        </w:rPr>
        <w:t xml:space="preserve">set up a </w:t>
      </w:r>
      <w:r w:rsidR="00004ECF" w:rsidRPr="00876F77">
        <w:rPr>
          <w:rFonts w:asciiTheme="minorHAnsi" w:hAnsiTheme="minorHAnsi"/>
          <w:color w:val="FF0000"/>
        </w:rPr>
        <w:t>mentality</w:t>
      </w:r>
      <w:r w:rsidR="003259A5" w:rsidRPr="00876F77">
        <w:rPr>
          <w:rFonts w:asciiTheme="minorHAnsi" w:hAnsiTheme="minorHAnsi"/>
          <w:color w:val="FF0000"/>
        </w:rPr>
        <w:t xml:space="preserve"> that </w:t>
      </w:r>
      <w:r w:rsidR="00004ECF">
        <w:rPr>
          <w:rFonts w:asciiTheme="minorHAnsi" w:hAnsiTheme="minorHAnsi"/>
          <w:color w:val="FF0000"/>
        </w:rPr>
        <w:t xml:space="preserve">positioned the lives that </w:t>
      </w:r>
      <w:r w:rsidR="003259A5" w:rsidRPr="00876F77">
        <w:rPr>
          <w:rFonts w:asciiTheme="minorHAnsi" w:hAnsiTheme="minorHAnsi"/>
          <w:color w:val="FF0000"/>
        </w:rPr>
        <w:t xml:space="preserve"> Aborigin</w:t>
      </w:r>
      <w:r w:rsidR="00004ECF">
        <w:rPr>
          <w:rFonts w:asciiTheme="minorHAnsi" w:hAnsiTheme="minorHAnsi"/>
          <w:color w:val="FF0000"/>
        </w:rPr>
        <w:t xml:space="preserve">al people have lived </w:t>
      </w:r>
      <w:r w:rsidR="003259A5" w:rsidRPr="00876F77">
        <w:rPr>
          <w:rFonts w:asciiTheme="minorHAnsi" w:hAnsiTheme="minorHAnsi"/>
          <w:color w:val="FF0000"/>
        </w:rPr>
        <w:t xml:space="preserve"> was worthless and </w:t>
      </w:r>
      <w:r w:rsidR="00876F77" w:rsidRPr="00876F77">
        <w:rPr>
          <w:rFonts w:asciiTheme="minorHAnsi" w:hAnsiTheme="minorHAnsi"/>
          <w:color w:val="FF0000"/>
        </w:rPr>
        <w:t>that they should be grateful for the hand outs and new way of life the British were offering</w:t>
      </w:r>
    </w:p>
    <w:p w:rsidR="003259A5" w:rsidRPr="003259A5" w:rsidRDefault="003259A5" w:rsidP="003259A5">
      <w:pPr>
        <w:pStyle w:val="xmsoplaintext"/>
        <w:shd w:val="clear" w:color="auto" w:fill="FFFFFF"/>
        <w:spacing w:before="0" w:beforeAutospacing="0" w:after="0" w:afterAutospacing="0"/>
        <w:rPr>
          <w:rFonts w:asciiTheme="minorHAnsi" w:hAnsiTheme="minorHAnsi"/>
          <w:color w:val="212121"/>
        </w:rPr>
      </w:pPr>
    </w:p>
    <w:p w:rsidR="00D25C44"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 xml:space="preserve">Three Kaurna men dressed in European clothing as part of the celebration who </w:t>
      </w:r>
      <w:proofErr w:type="gramStart"/>
      <w:r w:rsidRPr="003259A5">
        <w:rPr>
          <w:rFonts w:asciiTheme="minorHAnsi" w:hAnsiTheme="minorHAnsi"/>
          <w:color w:val="212121"/>
        </w:rPr>
        <w:t>were</w:t>
      </w:r>
      <w:proofErr w:type="gramEnd"/>
      <w:r w:rsidRPr="003259A5">
        <w:rPr>
          <w:rFonts w:asciiTheme="minorHAnsi" w:hAnsiTheme="minorHAnsi"/>
          <w:color w:val="212121"/>
        </w:rPr>
        <w:t xml:space="preserve"> the chosen leaders by the Europeans (</w:t>
      </w:r>
      <w:proofErr w:type="spellStart"/>
      <w:r w:rsidRPr="003259A5">
        <w:rPr>
          <w:rFonts w:asciiTheme="minorHAnsi" w:hAnsiTheme="minorHAnsi"/>
          <w:color w:val="212121"/>
        </w:rPr>
        <w:t>Mullawirraburka</w:t>
      </w:r>
      <w:proofErr w:type="spellEnd"/>
      <w:r w:rsidRPr="003259A5">
        <w:rPr>
          <w:rFonts w:asciiTheme="minorHAnsi" w:hAnsiTheme="minorHAnsi"/>
          <w:color w:val="212121"/>
        </w:rPr>
        <w:t> </w:t>
      </w:r>
      <w:r w:rsidRPr="003259A5">
        <w:rPr>
          <w:rFonts w:asciiTheme="minorHAnsi" w:hAnsiTheme="minorHAnsi"/>
          <w:b/>
          <w:bCs/>
          <w:color w:val="212121"/>
        </w:rPr>
        <w:t>King John</w:t>
      </w:r>
      <w:r w:rsidRPr="003259A5">
        <w:rPr>
          <w:rFonts w:asciiTheme="minorHAnsi" w:hAnsiTheme="minorHAnsi"/>
          <w:color w:val="212121"/>
        </w:rPr>
        <w:t xml:space="preserve">, </w:t>
      </w:r>
      <w:proofErr w:type="spellStart"/>
      <w:r w:rsidRPr="003259A5">
        <w:rPr>
          <w:rFonts w:asciiTheme="minorHAnsi" w:hAnsiTheme="minorHAnsi"/>
          <w:color w:val="212121"/>
        </w:rPr>
        <w:t>Kadlitpinna</w:t>
      </w:r>
      <w:proofErr w:type="spellEnd"/>
      <w:r w:rsidRPr="003259A5">
        <w:rPr>
          <w:rFonts w:asciiTheme="minorHAnsi" w:hAnsiTheme="minorHAnsi"/>
          <w:color w:val="212121"/>
        </w:rPr>
        <w:t> </w:t>
      </w:r>
      <w:r w:rsidRPr="003259A5">
        <w:rPr>
          <w:rFonts w:asciiTheme="minorHAnsi" w:hAnsiTheme="minorHAnsi"/>
          <w:b/>
          <w:bCs/>
          <w:color w:val="212121"/>
        </w:rPr>
        <w:t>Captain Jack</w:t>
      </w:r>
      <w:r w:rsidRPr="003259A5">
        <w:rPr>
          <w:rFonts w:asciiTheme="minorHAnsi" w:hAnsiTheme="minorHAnsi"/>
          <w:color w:val="212121"/>
        </w:rPr>
        <w:t>, </w:t>
      </w:r>
      <w:r w:rsidRPr="003259A5">
        <w:rPr>
          <w:rFonts w:asciiTheme="minorHAnsi" w:hAnsiTheme="minorHAnsi"/>
          <w:b/>
          <w:bCs/>
          <w:color w:val="212121"/>
        </w:rPr>
        <w:t>King Rodney</w:t>
      </w:r>
      <w:r w:rsidRPr="003259A5">
        <w:rPr>
          <w:rFonts w:asciiTheme="minorHAnsi" w:hAnsiTheme="minorHAnsi"/>
          <w:color w:val="212121"/>
        </w:rPr>
        <w:t> </w:t>
      </w:r>
      <w:proofErr w:type="spellStart"/>
      <w:r w:rsidRPr="003259A5">
        <w:rPr>
          <w:rFonts w:asciiTheme="minorHAnsi" w:hAnsiTheme="minorHAnsi"/>
          <w:color w:val="212121"/>
        </w:rPr>
        <w:t>Ityamaiitpinna</w:t>
      </w:r>
      <w:proofErr w:type="spellEnd"/>
      <w:r w:rsidR="005E545D" w:rsidRPr="003259A5">
        <w:rPr>
          <w:rFonts w:asciiTheme="minorHAnsi" w:hAnsiTheme="minorHAnsi"/>
          <w:color w:val="212121"/>
        </w:rPr>
        <w:t> How</w:t>
      </w:r>
      <w:r w:rsidRPr="003259A5">
        <w:rPr>
          <w:rFonts w:asciiTheme="minorHAnsi" w:hAnsiTheme="minorHAnsi"/>
          <w:b/>
          <w:bCs/>
          <w:color w:val="212121"/>
        </w:rPr>
        <w:t xml:space="preserve"> were these ’leaders’ chosen</w:t>
      </w:r>
      <w:r w:rsidRPr="003259A5">
        <w:rPr>
          <w:rFonts w:asciiTheme="minorHAnsi" w:hAnsiTheme="minorHAnsi"/>
          <w:color w:val="212121"/>
        </w:rPr>
        <w:t xml:space="preserve">? </w:t>
      </w:r>
      <w:r w:rsidR="003259A5" w:rsidRPr="003259A5">
        <w:rPr>
          <w:rFonts w:asciiTheme="minorHAnsi" w:hAnsiTheme="minorHAnsi"/>
          <w:color w:val="212121"/>
        </w:rPr>
        <w:t>D</w:t>
      </w:r>
      <w:r w:rsidRPr="003259A5">
        <w:rPr>
          <w:rFonts w:asciiTheme="minorHAnsi" w:hAnsiTheme="minorHAnsi"/>
          <w:color w:val="212121"/>
        </w:rPr>
        <w:t>iscuss</w:t>
      </w:r>
      <w:r w:rsidR="00876F77">
        <w:rPr>
          <w:rFonts w:asciiTheme="minorHAnsi" w:hAnsiTheme="minorHAnsi"/>
          <w:color w:val="212121"/>
        </w:rPr>
        <w:t xml:space="preserve"> – </w:t>
      </w:r>
      <w:r w:rsidR="00876F77">
        <w:rPr>
          <w:rFonts w:asciiTheme="minorHAnsi" w:hAnsiTheme="minorHAnsi"/>
          <w:color w:val="FF0000"/>
        </w:rPr>
        <w:t>The headdress that Governor Gawler is wearing, the feathers have been preserved and are on display in the cabinet opposite where the painting is. Talk about the authority of the uniform and about the power it displayed</w:t>
      </w:r>
    </w:p>
    <w:p w:rsidR="003259A5" w:rsidRPr="003259A5" w:rsidRDefault="003259A5" w:rsidP="003259A5">
      <w:pPr>
        <w:pStyle w:val="xmsoplaintext"/>
        <w:shd w:val="clear" w:color="auto" w:fill="FFFFFF"/>
        <w:spacing w:before="0" w:beforeAutospacing="0" w:after="0" w:afterAutospacing="0"/>
        <w:rPr>
          <w:rFonts w:asciiTheme="minorHAnsi" w:hAnsiTheme="minorHAnsi"/>
          <w:color w:val="212121"/>
        </w:rPr>
      </w:pPr>
    </w:p>
    <w:p w:rsidR="003259A5" w:rsidRPr="005E545D"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5E545D">
        <w:rPr>
          <w:rFonts w:asciiTheme="minorHAnsi" w:hAnsiTheme="minorHAnsi"/>
          <w:color w:val="212121"/>
        </w:rPr>
        <w:t>Feast was held in November of 183</w:t>
      </w:r>
      <w:r w:rsidR="00004ECF" w:rsidRPr="005E545D">
        <w:rPr>
          <w:rFonts w:asciiTheme="minorHAnsi" w:hAnsiTheme="minorHAnsi"/>
          <w:color w:val="212121"/>
        </w:rPr>
        <w:t>8, focus</w:t>
      </w:r>
      <w:r w:rsidRPr="005E545D">
        <w:rPr>
          <w:rFonts w:asciiTheme="minorHAnsi" w:hAnsiTheme="minorHAnsi"/>
          <w:color w:val="212121"/>
        </w:rPr>
        <w:t xml:space="preserve"> on what everyone is wearing and the landscape</w:t>
      </w:r>
      <w:r w:rsidR="00876F77" w:rsidRPr="005E545D">
        <w:rPr>
          <w:rFonts w:asciiTheme="minorHAnsi" w:hAnsiTheme="minorHAnsi"/>
          <w:color w:val="212121"/>
        </w:rPr>
        <w:t xml:space="preserve"> </w:t>
      </w:r>
    </w:p>
    <w:p w:rsidR="00D25C44" w:rsidRDefault="00D25C44" w:rsidP="003259A5">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Gawler went off to have his own feast away from this event</w:t>
      </w:r>
      <w:r w:rsidR="00004ECF">
        <w:rPr>
          <w:rFonts w:asciiTheme="minorHAnsi" w:hAnsiTheme="minorHAnsi"/>
          <w:color w:val="212121"/>
        </w:rPr>
        <w:t xml:space="preserve"> in a marquee nearby</w:t>
      </w:r>
    </w:p>
    <w:p w:rsidR="00CA2D61" w:rsidRDefault="00CA2D61" w:rsidP="00CA2D61">
      <w:pPr>
        <w:pStyle w:val="xmsoplaintext"/>
        <w:numPr>
          <w:ilvl w:val="0"/>
          <w:numId w:val="2"/>
        </w:numPr>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 xml:space="preserve">Read out the title, unpack it? </w:t>
      </w:r>
    </w:p>
    <w:p w:rsidR="00CA2D61" w:rsidRPr="003259A5" w:rsidRDefault="00CA2D61" w:rsidP="00CA2D61">
      <w:pPr>
        <w:pStyle w:val="xmsoplaintext"/>
        <w:shd w:val="clear" w:color="auto" w:fill="FFFFFF"/>
        <w:spacing w:before="0" w:beforeAutospacing="0" w:after="0" w:afterAutospacing="0"/>
        <w:ind w:left="780"/>
        <w:rPr>
          <w:rFonts w:asciiTheme="minorHAnsi" w:hAnsiTheme="minorHAnsi"/>
          <w:color w:val="212121"/>
        </w:rPr>
      </w:pPr>
    </w:p>
    <w:p w:rsidR="00B839A9" w:rsidRDefault="00B839A9" w:rsidP="00B839A9">
      <w:pPr>
        <w:pStyle w:val="xmsoplaintext"/>
        <w:shd w:val="clear" w:color="auto" w:fill="FFFFFF"/>
        <w:spacing w:before="0" w:beforeAutospacing="0" w:after="0" w:afterAutospacing="0"/>
        <w:rPr>
          <w:rFonts w:asciiTheme="minorHAnsi" w:hAnsiTheme="minorHAnsi"/>
          <w:color w:val="212121"/>
        </w:rPr>
      </w:pPr>
    </w:p>
    <w:p w:rsidR="00D25C44" w:rsidRPr="003259A5" w:rsidRDefault="00B839A9" w:rsidP="00B839A9">
      <w:pPr>
        <w:pStyle w:val="xmsoplaintext"/>
        <w:shd w:val="clear" w:color="auto" w:fill="FFFFFF"/>
        <w:spacing w:before="0" w:beforeAutospacing="0" w:after="0" w:afterAutospacing="0"/>
        <w:rPr>
          <w:rFonts w:asciiTheme="minorHAnsi" w:hAnsiTheme="minorHAnsi"/>
          <w:color w:val="212121"/>
        </w:rPr>
      </w:pPr>
      <w:r>
        <w:rPr>
          <w:rFonts w:asciiTheme="minorHAnsi" w:hAnsiTheme="minorHAnsi"/>
          <w:color w:val="212121"/>
        </w:rPr>
        <w:t>This was part of the speech by Governor Gawler</w:t>
      </w:r>
      <w:r w:rsidR="00D25C44" w:rsidRPr="003259A5">
        <w:rPr>
          <w:rFonts w:asciiTheme="minorHAnsi" w:hAnsiTheme="minorHAnsi"/>
          <w:color w:val="212121"/>
        </w:rPr>
        <w:t> </w:t>
      </w:r>
    </w:p>
    <w:p w:rsidR="00D25C44" w:rsidRPr="005E545D" w:rsidRDefault="00D25C44" w:rsidP="00D25C44">
      <w:pPr>
        <w:pStyle w:val="xmsonormal"/>
        <w:shd w:val="clear" w:color="auto" w:fill="FFFFFF"/>
        <w:spacing w:before="0" w:beforeAutospacing="0" w:after="0" w:afterAutospacing="0"/>
        <w:rPr>
          <w:rFonts w:asciiTheme="minorHAnsi" w:hAnsiTheme="minorHAnsi"/>
          <w:color w:val="FF0000"/>
        </w:rPr>
      </w:pPr>
      <w:r w:rsidRPr="005E545D">
        <w:rPr>
          <w:rFonts w:asciiTheme="minorHAnsi" w:hAnsiTheme="minorHAnsi"/>
          <w:color w:val="FF0000"/>
        </w:rPr>
        <w:t>"Black men!</w:t>
      </w:r>
    </w:p>
    <w:p w:rsidR="00D25C44" w:rsidRPr="005E545D" w:rsidRDefault="00D25C44" w:rsidP="00D25C44">
      <w:pPr>
        <w:pStyle w:val="xmsonormal"/>
        <w:shd w:val="clear" w:color="auto" w:fill="FFFFFF"/>
        <w:spacing w:before="0" w:beforeAutospacing="0" w:after="0" w:afterAutospacing="0"/>
        <w:rPr>
          <w:rFonts w:asciiTheme="minorHAnsi" w:hAnsiTheme="minorHAnsi"/>
          <w:color w:val="FF0000"/>
        </w:rPr>
      </w:pPr>
      <w:r w:rsidRPr="005E545D">
        <w:rPr>
          <w:rFonts w:asciiTheme="minorHAnsi" w:hAnsiTheme="minorHAnsi"/>
          <w:color w:val="FF0000"/>
        </w:rPr>
        <w:t xml:space="preserve">We wish to make you happy. But you cannot be happy unless you imitate white men. Build huts, wear clothes, work and be useful. Above all you cannot be happy unless you love God who made heaven and earth and men and all things. Love white men. Love other tribes of black men. Learn to speak English. If any white </w:t>
      </w:r>
      <w:proofErr w:type="gramStart"/>
      <w:r w:rsidRPr="005E545D">
        <w:rPr>
          <w:rFonts w:asciiTheme="minorHAnsi" w:hAnsiTheme="minorHAnsi"/>
          <w:color w:val="FF0000"/>
        </w:rPr>
        <w:t>man injure</w:t>
      </w:r>
      <w:proofErr w:type="gramEnd"/>
      <w:r w:rsidRPr="005E545D">
        <w:rPr>
          <w:rFonts w:asciiTheme="minorHAnsi" w:hAnsiTheme="minorHAnsi"/>
          <w:color w:val="FF0000"/>
        </w:rPr>
        <w:t xml:space="preserve"> you, tell the Protector and he will do justice."</w:t>
      </w:r>
    </w:p>
    <w:p w:rsidR="00D25C44" w:rsidRPr="003259A5" w:rsidRDefault="00D25C44" w:rsidP="00D25C44">
      <w:pPr>
        <w:pStyle w:val="xmsonormal"/>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Governor Gawler, 1838</w:t>
      </w:r>
    </w:p>
    <w:p w:rsidR="00D25C44" w:rsidRPr="003259A5" w:rsidRDefault="00D25C44" w:rsidP="00D25C44">
      <w:pPr>
        <w:pStyle w:val="xmsoplaintext"/>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 </w:t>
      </w:r>
    </w:p>
    <w:p w:rsidR="00004ECF" w:rsidRDefault="00D25C44" w:rsidP="00D25C44">
      <w:pPr>
        <w:pStyle w:val="xmsoplaintext"/>
        <w:shd w:val="clear" w:color="auto" w:fill="FFFFFF"/>
        <w:spacing w:before="0" w:beforeAutospacing="0" w:after="0" w:afterAutospacing="0"/>
        <w:rPr>
          <w:rFonts w:asciiTheme="minorHAnsi" w:hAnsiTheme="minorHAnsi"/>
          <w:color w:val="212121"/>
        </w:rPr>
      </w:pPr>
      <w:r w:rsidRPr="003259A5">
        <w:rPr>
          <w:rFonts w:asciiTheme="minorHAnsi" w:hAnsiTheme="minorHAnsi"/>
          <w:color w:val="212121"/>
        </w:rPr>
        <w:t>This speech was translated into Kaurna</w:t>
      </w:r>
      <w:r w:rsidR="00B839A9">
        <w:rPr>
          <w:rFonts w:asciiTheme="minorHAnsi" w:hAnsiTheme="minorHAnsi"/>
          <w:color w:val="212121"/>
        </w:rPr>
        <w:t xml:space="preserve"> </w:t>
      </w:r>
    </w:p>
    <w:p w:rsidR="00004ECF" w:rsidRDefault="00004ECF" w:rsidP="00D25C44">
      <w:pPr>
        <w:pStyle w:val="xmsoplaintext"/>
        <w:shd w:val="clear" w:color="auto" w:fill="FFFFFF"/>
        <w:spacing w:before="0" w:beforeAutospacing="0" w:after="0" w:afterAutospacing="0"/>
        <w:rPr>
          <w:rFonts w:asciiTheme="minorHAnsi" w:hAnsiTheme="minorHAnsi"/>
          <w:color w:val="212121"/>
        </w:rPr>
      </w:pPr>
    </w:p>
    <w:p w:rsidR="00D25C44" w:rsidRPr="005E545D" w:rsidRDefault="00B839A9" w:rsidP="00D25C44">
      <w:pPr>
        <w:pStyle w:val="xmsoplaintext"/>
        <w:shd w:val="clear" w:color="auto" w:fill="FFFFFF"/>
        <w:spacing w:before="0" w:beforeAutospacing="0" w:after="0" w:afterAutospacing="0"/>
        <w:rPr>
          <w:rFonts w:asciiTheme="minorHAnsi" w:hAnsiTheme="minorHAnsi"/>
          <w:color w:val="FF0000"/>
        </w:rPr>
      </w:pPr>
      <w:r w:rsidRPr="005E545D">
        <w:rPr>
          <w:rFonts w:asciiTheme="minorHAnsi" w:hAnsiTheme="minorHAnsi"/>
          <w:color w:val="FF0000"/>
        </w:rPr>
        <w:t xml:space="preserve"> What are people’s reactions to this?</w:t>
      </w:r>
      <w:r w:rsidR="00004ECF" w:rsidRPr="005E545D">
        <w:rPr>
          <w:rFonts w:asciiTheme="minorHAnsi" w:hAnsiTheme="minorHAnsi"/>
          <w:color w:val="FF0000"/>
        </w:rPr>
        <w:t xml:space="preserve"> How do you think this may have made p</w:t>
      </w:r>
      <w:r w:rsidR="00034DCF" w:rsidRPr="005E545D">
        <w:rPr>
          <w:rFonts w:asciiTheme="minorHAnsi" w:hAnsiTheme="minorHAnsi"/>
          <w:color w:val="FF0000"/>
        </w:rPr>
        <w:t>e</w:t>
      </w:r>
      <w:r w:rsidR="00004ECF" w:rsidRPr="005E545D">
        <w:rPr>
          <w:rFonts w:asciiTheme="minorHAnsi" w:hAnsiTheme="minorHAnsi"/>
          <w:color w:val="FF0000"/>
        </w:rPr>
        <w:t>op</w:t>
      </w:r>
      <w:r w:rsidR="00034DCF" w:rsidRPr="005E545D">
        <w:rPr>
          <w:rFonts w:asciiTheme="minorHAnsi" w:hAnsiTheme="minorHAnsi"/>
          <w:color w:val="FF0000"/>
        </w:rPr>
        <w:t>l</w:t>
      </w:r>
      <w:r w:rsidR="00004ECF" w:rsidRPr="005E545D">
        <w:rPr>
          <w:rFonts w:asciiTheme="minorHAnsi" w:hAnsiTheme="minorHAnsi"/>
          <w:color w:val="FF0000"/>
        </w:rPr>
        <w:t xml:space="preserve">e feel? Who looks like they are in charge? </w:t>
      </w:r>
      <w:r w:rsidR="005E545D" w:rsidRPr="005E545D">
        <w:rPr>
          <w:rFonts w:asciiTheme="minorHAnsi" w:hAnsiTheme="minorHAnsi"/>
          <w:color w:val="FF0000"/>
        </w:rPr>
        <w:t>What is actually happening?</w:t>
      </w:r>
    </w:p>
    <w:p w:rsidR="00B839A9" w:rsidRDefault="005E545D" w:rsidP="00D25C44">
      <w:pPr>
        <w:pStyle w:val="xmsoplaintext"/>
        <w:shd w:val="clear" w:color="auto" w:fill="FFFFFF"/>
        <w:spacing w:before="0" w:beforeAutospacing="0" w:after="0" w:afterAutospacing="0"/>
        <w:rPr>
          <w:rFonts w:asciiTheme="minorHAnsi" w:hAnsiTheme="minorHAnsi"/>
          <w:color w:val="212121"/>
        </w:rPr>
      </w:pPr>
      <w:r>
        <w:rPr>
          <w:rFonts w:asciiTheme="minorHAnsi" w:hAnsiTheme="minorHAnsi"/>
          <w:color w:val="212121"/>
        </w:rPr>
        <w:t xml:space="preserve">Activity </w:t>
      </w:r>
      <w:r w:rsidR="00CA2D61">
        <w:rPr>
          <w:rFonts w:asciiTheme="minorHAnsi" w:hAnsiTheme="minorHAnsi"/>
          <w:color w:val="212121"/>
        </w:rPr>
        <w:t>3</w:t>
      </w:r>
    </w:p>
    <w:p w:rsidR="00876F77" w:rsidRPr="005E545D" w:rsidRDefault="00876F77" w:rsidP="00D25C44">
      <w:pPr>
        <w:pStyle w:val="xmsoplaintext"/>
        <w:shd w:val="clear" w:color="auto" w:fill="FFFFFF"/>
        <w:spacing w:before="0" w:beforeAutospacing="0" w:after="0" w:afterAutospacing="0"/>
        <w:rPr>
          <w:rFonts w:asciiTheme="minorHAnsi" w:hAnsiTheme="minorHAnsi"/>
        </w:rPr>
      </w:pPr>
      <w:r w:rsidRPr="005E545D">
        <w:rPr>
          <w:rFonts w:asciiTheme="minorHAnsi" w:hAnsiTheme="minorHAnsi"/>
        </w:rPr>
        <w:t>Hand out the Reflection cards 1 per pair</w:t>
      </w:r>
      <w:r w:rsidR="005E545D" w:rsidRPr="005E545D">
        <w:rPr>
          <w:rFonts w:asciiTheme="minorHAnsi" w:hAnsiTheme="minorHAnsi"/>
        </w:rPr>
        <w:t xml:space="preserve"> of </w:t>
      </w:r>
      <w:proofErr w:type="gramStart"/>
      <w:r w:rsidR="005E545D" w:rsidRPr="005E545D">
        <w:rPr>
          <w:rFonts w:asciiTheme="minorHAnsi" w:hAnsiTheme="minorHAnsi"/>
        </w:rPr>
        <w:t>students</w:t>
      </w:r>
      <w:r w:rsidRPr="005E545D">
        <w:rPr>
          <w:rFonts w:asciiTheme="minorHAnsi" w:hAnsiTheme="minorHAnsi"/>
        </w:rPr>
        <w:t>,</w:t>
      </w:r>
      <w:proofErr w:type="gramEnd"/>
      <w:r w:rsidRPr="005E545D">
        <w:rPr>
          <w:rFonts w:asciiTheme="minorHAnsi" w:hAnsiTheme="minorHAnsi"/>
        </w:rPr>
        <w:t xml:space="preserve"> </w:t>
      </w:r>
      <w:r w:rsidR="00004ECF" w:rsidRPr="005E545D">
        <w:rPr>
          <w:rFonts w:asciiTheme="minorHAnsi" w:hAnsiTheme="minorHAnsi"/>
        </w:rPr>
        <w:t>ask</w:t>
      </w:r>
      <w:r w:rsidRPr="005E545D">
        <w:rPr>
          <w:rFonts w:asciiTheme="minorHAnsi" w:hAnsiTheme="minorHAnsi"/>
        </w:rPr>
        <w:t xml:space="preserve"> students to go off and do a bit of self-guided discovery. </w:t>
      </w:r>
      <w:r w:rsidR="00004ECF" w:rsidRPr="005E545D">
        <w:rPr>
          <w:rFonts w:asciiTheme="minorHAnsi" w:hAnsiTheme="minorHAnsi"/>
        </w:rPr>
        <w:t xml:space="preserve">Ask </w:t>
      </w:r>
      <w:r w:rsidRPr="005E545D">
        <w:rPr>
          <w:rFonts w:asciiTheme="minorHAnsi" w:hAnsiTheme="minorHAnsi"/>
        </w:rPr>
        <w:t>the</w:t>
      </w:r>
      <w:r w:rsidR="00004ECF" w:rsidRPr="005E545D">
        <w:rPr>
          <w:rFonts w:asciiTheme="minorHAnsi" w:hAnsiTheme="minorHAnsi"/>
        </w:rPr>
        <w:t>m not to hit the button on the W</w:t>
      </w:r>
      <w:r w:rsidRPr="005E545D">
        <w:rPr>
          <w:rFonts w:asciiTheme="minorHAnsi" w:hAnsiTheme="minorHAnsi"/>
        </w:rPr>
        <w:t xml:space="preserve">ooden </w:t>
      </w:r>
      <w:r w:rsidR="00004ECF" w:rsidRPr="005E545D">
        <w:rPr>
          <w:rFonts w:asciiTheme="minorHAnsi" w:hAnsiTheme="minorHAnsi"/>
        </w:rPr>
        <w:t>V</w:t>
      </w:r>
      <w:r w:rsidRPr="005E545D">
        <w:rPr>
          <w:rFonts w:asciiTheme="minorHAnsi" w:hAnsiTheme="minorHAnsi"/>
        </w:rPr>
        <w:t xml:space="preserve">oting </w:t>
      </w:r>
      <w:r w:rsidR="00004ECF" w:rsidRPr="005E545D">
        <w:rPr>
          <w:rFonts w:asciiTheme="minorHAnsi" w:hAnsiTheme="minorHAnsi"/>
        </w:rPr>
        <w:t xml:space="preserve">Box as this starts the Time to Vote machine. Allow </w:t>
      </w:r>
      <w:r w:rsidRPr="005E545D">
        <w:rPr>
          <w:rFonts w:asciiTheme="minorHAnsi" w:hAnsiTheme="minorHAnsi"/>
        </w:rPr>
        <w:t xml:space="preserve">5-10 minutes. </w:t>
      </w:r>
    </w:p>
    <w:p w:rsidR="00B839A9" w:rsidRPr="005E545D" w:rsidRDefault="005E545D" w:rsidP="005E545D">
      <w:pPr>
        <w:pStyle w:val="xmsoplaintext"/>
        <w:shd w:val="clear" w:color="auto" w:fill="FFFFFF"/>
        <w:tabs>
          <w:tab w:val="left" w:pos="2010"/>
        </w:tabs>
        <w:spacing w:before="0" w:beforeAutospacing="0" w:after="0" w:afterAutospacing="0"/>
        <w:rPr>
          <w:rFonts w:asciiTheme="minorHAnsi" w:hAnsiTheme="minorHAnsi"/>
        </w:rPr>
      </w:pPr>
      <w:r w:rsidRPr="005E545D">
        <w:rPr>
          <w:rFonts w:asciiTheme="minorHAnsi" w:hAnsiTheme="minorHAnsi"/>
        </w:rPr>
        <w:t xml:space="preserve">Activity </w:t>
      </w:r>
      <w:r w:rsidR="00CA2D61">
        <w:rPr>
          <w:rFonts w:asciiTheme="minorHAnsi" w:hAnsiTheme="minorHAnsi"/>
        </w:rPr>
        <w:t>4</w:t>
      </w:r>
      <w:r>
        <w:rPr>
          <w:rFonts w:asciiTheme="minorHAnsi" w:hAnsiTheme="minorHAnsi"/>
        </w:rPr>
        <w:tab/>
      </w:r>
    </w:p>
    <w:p w:rsidR="00876F77" w:rsidRPr="005E545D" w:rsidRDefault="00876F77" w:rsidP="00D25C44">
      <w:pPr>
        <w:pStyle w:val="xmsoplaintext"/>
        <w:shd w:val="clear" w:color="auto" w:fill="FFFFFF"/>
        <w:spacing w:before="0" w:beforeAutospacing="0" w:after="0" w:afterAutospacing="0"/>
        <w:rPr>
          <w:rFonts w:asciiTheme="minorHAnsi" w:hAnsiTheme="minorHAnsi"/>
        </w:rPr>
      </w:pPr>
      <w:r w:rsidRPr="005E545D">
        <w:rPr>
          <w:rFonts w:asciiTheme="minorHAnsi" w:hAnsiTheme="minorHAnsi"/>
        </w:rPr>
        <w:t xml:space="preserve">Guide </w:t>
      </w:r>
      <w:r w:rsidR="005E545D" w:rsidRPr="005E545D">
        <w:rPr>
          <w:rFonts w:asciiTheme="minorHAnsi" w:hAnsiTheme="minorHAnsi"/>
        </w:rPr>
        <w:t>students</w:t>
      </w:r>
      <w:r w:rsidRPr="005E545D">
        <w:rPr>
          <w:rFonts w:asciiTheme="minorHAnsi" w:hAnsiTheme="minorHAnsi"/>
        </w:rPr>
        <w:t xml:space="preserve"> to the big interactive screen and can go through some of the info on there. Watch a couple of people – like Dame Roma Mitchell</w:t>
      </w:r>
    </w:p>
    <w:p w:rsidR="00B839A9" w:rsidRPr="005E545D" w:rsidRDefault="005E545D" w:rsidP="00D25C44">
      <w:pPr>
        <w:pStyle w:val="xmsoplaintext"/>
        <w:shd w:val="clear" w:color="auto" w:fill="FFFFFF"/>
        <w:spacing w:before="0" w:beforeAutospacing="0" w:after="0" w:afterAutospacing="0"/>
        <w:rPr>
          <w:rFonts w:asciiTheme="minorHAnsi" w:hAnsiTheme="minorHAnsi"/>
        </w:rPr>
      </w:pPr>
      <w:r w:rsidRPr="005E545D">
        <w:rPr>
          <w:rFonts w:asciiTheme="minorHAnsi" w:hAnsiTheme="minorHAnsi"/>
        </w:rPr>
        <w:t xml:space="preserve">Activity </w:t>
      </w:r>
      <w:r w:rsidR="00CA2D61">
        <w:rPr>
          <w:rFonts w:asciiTheme="minorHAnsi" w:hAnsiTheme="minorHAnsi"/>
        </w:rPr>
        <w:t>5</w:t>
      </w:r>
    </w:p>
    <w:p w:rsidR="00876F77" w:rsidRPr="005E545D" w:rsidRDefault="00004ECF" w:rsidP="00D25C44">
      <w:pPr>
        <w:pStyle w:val="xmsoplaintext"/>
        <w:shd w:val="clear" w:color="auto" w:fill="FFFFFF"/>
        <w:spacing w:before="0" w:beforeAutospacing="0" w:after="0" w:afterAutospacing="0"/>
        <w:rPr>
          <w:rFonts w:asciiTheme="minorHAnsi" w:hAnsiTheme="minorHAnsi"/>
        </w:rPr>
      </w:pPr>
      <w:r w:rsidRPr="005E545D">
        <w:rPr>
          <w:rFonts w:asciiTheme="minorHAnsi" w:hAnsiTheme="minorHAnsi"/>
        </w:rPr>
        <w:t>Sit students down in</w:t>
      </w:r>
      <w:r w:rsidR="00876F77" w:rsidRPr="005E545D">
        <w:rPr>
          <w:rFonts w:asciiTheme="minorHAnsi" w:hAnsiTheme="minorHAnsi"/>
        </w:rPr>
        <w:t xml:space="preserve"> front of the </w:t>
      </w:r>
      <w:r w:rsidRPr="005E545D">
        <w:rPr>
          <w:rFonts w:asciiTheme="minorHAnsi" w:hAnsiTheme="minorHAnsi"/>
        </w:rPr>
        <w:t>Time to Vote machine. Give each students a  voting card (on top pf the Wooden Voting Box)  Ask a student</w:t>
      </w:r>
      <w:r w:rsidR="00876F77" w:rsidRPr="005E545D">
        <w:rPr>
          <w:rFonts w:asciiTheme="minorHAnsi" w:hAnsiTheme="minorHAnsi"/>
        </w:rPr>
        <w:t xml:space="preserve"> to press the </w:t>
      </w:r>
      <w:r w:rsidRPr="005E545D">
        <w:rPr>
          <w:rFonts w:asciiTheme="minorHAnsi" w:hAnsiTheme="minorHAnsi"/>
        </w:rPr>
        <w:t xml:space="preserve">Wooden Voting Machine  </w:t>
      </w:r>
      <w:r w:rsidR="00876F77" w:rsidRPr="005E545D">
        <w:rPr>
          <w:rFonts w:asciiTheme="minorHAnsi" w:hAnsiTheme="minorHAnsi"/>
        </w:rPr>
        <w:t xml:space="preserve">button and that will start the </w:t>
      </w:r>
      <w:r w:rsidRPr="005E545D">
        <w:rPr>
          <w:rFonts w:asciiTheme="minorHAnsi" w:hAnsiTheme="minorHAnsi"/>
        </w:rPr>
        <w:t xml:space="preserve">Time to Vote video to </w:t>
      </w:r>
      <w:r w:rsidR="00876F77" w:rsidRPr="005E545D">
        <w:rPr>
          <w:rFonts w:asciiTheme="minorHAnsi" w:hAnsiTheme="minorHAnsi"/>
        </w:rPr>
        <w:t xml:space="preserve"> </w:t>
      </w:r>
      <w:r w:rsidRPr="005E545D">
        <w:rPr>
          <w:rFonts w:asciiTheme="minorHAnsi" w:hAnsiTheme="minorHAnsi"/>
        </w:rPr>
        <w:t>play</w:t>
      </w:r>
      <w:r w:rsidR="00876F77" w:rsidRPr="005E545D">
        <w:rPr>
          <w:rFonts w:asciiTheme="minorHAnsi" w:hAnsiTheme="minorHAnsi"/>
        </w:rPr>
        <w:t xml:space="preserve">.  </w:t>
      </w:r>
      <w:r w:rsidRPr="005E545D">
        <w:rPr>
          <w:rFonts w:asciiTheme="minorHAnsi" w:hAnsiTheme="minorHAnsi"/>
        </w:rPr>
        <w:t xml:space="preserve">Allow 15 minutes if all three questions are to be voted on. </w:t>
      </w:r>
    </w:p>
    <w:p w:rsidR="00004ECF" w:rsidRPr="005E545D" w:rsidRDefault="00004ECF" w:rsidP="00D25C44">
      <w:pPr>
        <w:pStyle w:val="xmsoplaintext"/>
        <w:shd w:val="clear" w:color="auto" w:fill="FFFFFF"/>
        <w:spacing w:before="0" w:beforeAutospacing="0" w:after="0" w:afterAutospacing="0"/>
        <w:rPr>
          <w:rFonts w:asciiTheme="minorHAnsi" w:hAnsiTheme="minorHAnsi"/>
        </w:rPr>
      </w:pPr>
      <w:proofErr w:type="gramStart"/>
      <w:r w:rsidRPr="005E545D">
        <w:rPr>
          <w:rFonts w:asciiTheme="minorHAnsi" w:hAnsiTheme="minorHAnsi"/>
        </w:rPr>
        <w:t>Question 1.</w:t>
      </w:r>
      <w:proofErr w:type="gramEnd"/>
      <w:r w:rsidRPr="005E545D">
        <w:rPr>
          <w:rFonts w:asciiTheme="minorHAnsi" w:hAnsiTheme="minorHAnsi"/>
        </w:rPr>
        <w:t xml:space="preserve"> Should Australia federate?</w:t>
      </w:r>
    </w:p>
    <w:p w:rsidR="00004ECF" w:rsidRPr="005E545D" w:rsidRDefault="00004ECF" w:rsidP="00D25C44">
      <w:pPr>
        <w:pStyle w:val="xmsoplaintext"/>
        <w:shd w:val="clear" w:color="auto" w:fill="FFFFFF"/>
        <w:spacing w:before="0" w:beforeAutospacing="0" w:after="0" w:afterAutospacing="0"/>
        <w:rPr>
          <w:rFonts w:asciiTheme="minorHAnsi" w:hAnsiTheme="minorHAnsi"/>
        </w:rPr>
      </w:pPr>
      <w:proofErr w:type="gramStart"/>
      <w:r w:rsidRPr="005E545D">
        <w:rPr>
          <w:rFonts w:asciiTheme="minorHAnsi" w:hAnsiTheme="minorHAnsi"/>
        </w:rPr>
        <w:t>Question 2.</w:t>
      </w:r>
      <w:proofErr w:type="gramEnd"/>
      <w:r w:rsidRPr="005E545D">
        <w:rPr>
          <w:rFonts w:asciiTheme="minorHAnsi" w:hAnsiTheme="minorHAnsi"/>
        </w:rPr>
        <w:t xml:space="preserve"> Should Australia become a republic?</w:t>
      </w:r>
    </w:p>
    <w:p w:rsidR="00004ECF" w:rsidRDefault="00004ECF" w:rsidP="00D25C44">
      <w:pPr>
        <w:pStyle w:val="xmsoplaintext"/>
        <w:shd w:val="clear" w:color="auto" w:fill="FFFFFF"/>
        <w:spacing w:before="0" w:beforeAutospacing="0" w:after="0" w:afterAutospacing="0"/>
        <w:rPr>
          <w:rFonts w:asciiTheme="minorHAnsi" w:hAnsiTheme="minorHAnsi"/>
        </w:rPr>
      </w:pPr>
      <w:proofErr w:type="gramStart"/>
      <w:r w:rsidRPr="005E545D">
        <w:rPr>
          <w:rFonts w:asciiTheme="minorHAnsi" w:hAnsiTheme="minorHAnsi"/>
        </w:rPr>
        <w:t>Question 3.</w:t>
      </w:r>
      <w:proofErr w:type="gramEnd"/>
      <w:r w:rsidRPr="005E545D">
        <w:rPr>
          <w:rFonts w:asciiTheme="minorHAnsi" w:hAnsiTheme="minorHAnsi"/>
        </w:rPr>
        <w:t xml:space="preserve"> Should drinking hours be extended from 6 pm to 11pm? </w:t>
      </w:r>
    </w:p>
    <w:p w:rsidR="00FA6197" w:rsidRPr="005E545D" w:rsidRDefault="00FA6197" w:rsidP="00D25C44">
      <w:pPr>
        <w:pStyle w:val="xmsoplaintext"/>
        <w:shd w:val="clear" w:color="auto" w:fill="FFFFFF"/>
        <w:spacing w:before="0" w:beforeAutospacing="0" w:after="0" w:afterAutospacing="0"/>
        <w:rPr>
          <w:rFonts w:asciiTheme="minorHAnsi" w:hAnsiTheme="minorHAnsi"/>
        </w:rPr>
      </w:pPr>
    </w:p>
    <w:p w:rsidR="00D25C44" w:rsidRPr="005E545D" w:rsidRDefault="00004ECF" w:rsidP="00FA6197">
      <w:pPr>
        <w:pStyle w:val="xmsoplaintext"/>
        <w:shd w:val="clear" w:color="auto" w:fill="FFFFFF"/>
        <w:spacing w:before="0" w:beforeAutospacing="0" w:after="0" w:afterAutospacing="0"/>
      </w:pPr>
      <w:r w:rsidRPr="005E545D">
        <w:rPr>
          <w:rFonts w:asciiTheme="minorHAnsi" w:hAnsiTheme="minorHAnsi"/>
        </w:rPr>
        <w:t xml:space="preserve">Please provide the </w:t>
      </w:r>
      <w:r w:rsidR="005E545D" w:rsidRPr="005E545D">
        <w:rPr>
          <w:rFonts w:asciiTheme="minorHAnsi" w:hAnsiTheme="minorHAnsi"/>
        </w:rPr>
        <w:t>C</w:t>
      </w:r>
      <w:r w:rsidRPr="005E545D">
        <w:rPr>
          <w:rFonts w:asciiTheme="minorHAnsi" w:hAnsiTheme="minorHAnsi"/>
        </w:rPr>
        <w:t xml:space="preserve">entre of </w:t>
      </w:r>
      <w:r w:rsidR="005E545D" w:rsidRPr="005E545D">
        <w:rPr>
          <w:rFonts w:asciiTheme="minorHAnsi" w:hAnsiTheme="minorHAnsi"/>
        </w:rPr>
        <w:t>D</w:t>
      </w:r>
      <w:r w:rsidRPr="005E545D">
        <w:rPr>
          <w:rFonts w:asciiTheme="minorHAnsi" w:hAnsiTheme="minorHAnsi"/>
        </w:rPr>
        <w:t xml:space="preserve">emocracy team with feedback and suggestions for improvement. </w:t>
      </w:r>
      <w:r w:rsidR="00700C08" w:rsidRPr="005E545D">
        <w:t xml:space="preserve">              </w:t>
      </w:r>
    </w:p>
    <w:sectPr w:rsidR="00D25C44" w:rsidRPr="005E545D" w:rsidSect="003259A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97" w:rsidRDefault="00FA6197" w:rsidP="00FA6197">
      <w:pPr>
        <w:spacing w:after="0" w:line="240" w:lineRule="auto"/>
      </w:pPr>
      <w:r>
        <w:separator/>
      </w:r>
    </w:p>
  </w:endnote>
  <w:endnote w:type="continuationSeparator" w:id="0">
    <w:p w:rsidR="00FA6197" w:rsidRDefault="00FA6197" w:rsidP="00FA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02931"/>
      <w:docPartObj>
        <w:docPartGallery w:val="Page Numbers (Bottom of Page)"/>
        <w:docPartUnique/>
      </w:docPartObj>
    </w:sdtPr>
    <w:sdtEndPr>
      <w:rPr>
        <w:noProof/>
      </w:rPr>
    </w:sdtEndPr>
    <w:sdtContent>
      <w:p w:rsidR="00FA6197" w:rsidRDefault="00FA6197">
        <w:pPr>
          <w:pStyle w:val="Footer"/>
          <w:jc w:val="right"/>
        </w:pPr>
        <w:r>
          <w:fldChar w:fldCharType="begin"/>
        </w:r>
        <w:r>
          <w:instrText xml:space="preserve"> PAGE   \* MERGEFORMAT </w:instrText>
        </w:r>
        <w:r>
          <w:fldChar w:fldCharType="separate"/>
        </w:r>
        <w:r w:rsidR="0072606E">
          <w:rPr>
            <w:noProof/>
          </w:rPr>
          <w:t>1</w:t>
        </w:r>
        <w:r>
          <w:rPr>
            <w:noProof/>
          </w:rPr>
          <w:fldChar w:fldCharType="end"/>
        </w:r>
      </w:p>
    </w:sdtContent>
  </w:sdt>
  <w:p w:rsidR="00FA6197" w:rsidRDefault="0072606E">
    <w:pPr>
      <w:pStyle w:val="Footer"/>
    </w:pPr>
    <w: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97" w:rsidRDefault="00FA6197" w:rsidP="00FA6197">
      <w:pPr>
        <w:spacing w:after="0" w:line="240" w:lineRule="auto"/>
      </w:pPr>
      <w:r>
        <w:separator/>
      </w:r>
    </w:p>
  </w:footnote>
  <w:footnote w:type="continuationSeparator" w:id="0">
    <w:p w:rsidR="00FA6197" w:rsidRDefault="00FA6197" w:rsidP="00FA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820014"/>
      <w:docPartObj>
        <w:docPartGallery w:val="Watermarks"/>
        <w:docPartUnique/>
      </w:docPartObj>
    </w:sdtPr>
    <w:sdtContent>
      <w:p w:rsidR="00FA6197" w:rsidRDefault="0072606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756FD"/>
    <w:multiLevelType w:val="hybridMultilevel"/>
    <w:tmpl w:val="88E2B90C"/>
    <w:lvl w:ilvl="0" w:tplc="35E2689C">
      <w:numFmt w:val="bullet"/>
      <w:lvlText w:val=""/>
      <w:lvlJc w:val="left"/>
      <w:pPr>
        <w:ind w:left="780" w:hanging="42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86176AB"/>
    <w:multiLevelType w:val="hybridMultilevel"/>
    <w:tmpl w:val="9048BD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44"/>
    <w:rsid w:val="00004ECF"/>
    <w:rsid w:val="00034DCF"/>
    <w:rsid w:val="00283452"/>
    <w:rsid w:val="003259A5"/>
    <w:rsid w:val="005E545D"/>
    <w:rsid w:val="00700C08"/>
    <w:rsid w:val="00713018"/>
    <w:rsid w:val="0072606E"/>
    <w:rsid w:val="00876F77"/>
    <w:rsid w:val="00AB4088"/>
    <w:rsid w:val="00B839A9"/>
    <w:rsid w:val="00CA2D61"/>
    <w:rsid w:val="00D25C44"/>
    <w:rsid w:val="00E71274"/>
    <w:rsid w:val="00FA6197"/>
    <w:rsid w:val="00FC5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59A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plaintext">
    <w:name w:val="x_msoplaintext"/>
    <w:basedOn w:val="Normal"/>
    <w:rsid w:val="00D25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D25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3259A5"/>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3259A5"/>
    <w:pPr>
      <w:ind w:left="720"/>
      <w:contextualSpacing/>
    </w:pPr>
  </w:style>
  <w:style w:type="paragraph" w:styleId="BalloonText">
    <w:name w:val="Balloon Text"/>
    <w:basedOn w:val="Normal"/>
    <w:link w:val="BalloonTextChar"/>
    <w:uiPriority w:val="99"/>
    <w:semiHidden/>
    <w:unhideWhenUsed/>
    <w:rsid w:val="0000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ECF"/>
    <w:rPr>
      <w:rFonts w:ascii="Tahoma" w:hAnsi="Tahoma" w:cs="Tahoma"/>
      <w:sz w:val="16"/>
      <w:szCs w:val="16"/>
    </w:rPr>
  </w:style>
  <w:style w:type="paragraph" w:styleId="Header">
    <w:name w:val="header"/>
    <w:basedOn w:val="Normal"/>
    <w:link w:val="HeaderChar"/>
    <w:uiPriority w:val="99"/>
    <w:unhideWhenUsed/>
    <w:rsid w:val="00FA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97"/>
  </w:style>
  <w:style w:type="paragraph" w:styleId="Footer">
    <w:name w:val="footer"/>
    <w:basedOn w:val="Normal"/>
    <w:link w:val="FooterChar"/>
    <w:uiPriority w:val="99"/>
    <w:unhideWhenUsed/>
    <w:rsid w:val="00FA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59A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plaintext">
    <w:name w:val="x_msoplaintext"/>
    <w:basedOn w:val="Normal"/>
    <w:rsid w:val="00D25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D25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3259A5"/>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3259A5"/>
    <w:pPr>
      <w:ind w:left="720"/>
      <w:contextualSpacing/>
    </w:pPr>
  </w:style>
  <w:style w:type="paragraph" w:styleId="BalloonText">
    <w:name w:val="Balloon Text"/>
    <w:basedOn w:val="Normal"/>
    <w:link w:val="BalloonTextChar"/>
    <w:uiPriority w:val="99"/>
    <w:semiHidden/>
    <w:unhideWhenUsed/>
    <w:rsid w:val="0000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ECF"/>
    <w:rPr>
      <w:rFonts w:ascii="Tahoma" w:hAnsi="Tahoma" w:cs="Tahoma"/>
      <w:sz w:val="16"/>
      <w:szCs w:val="16"/>
    </w:rPr>
  </w:style>
  <w:style w:type="paragraph" w:styleId="Header">
    <w:name w:val="header"/>
    <w:basedOn w:val="Normal"/>
    <w:link w:val="HeaderChar"/>
    <w:uiPriority w:val="99"/>
    <w:unhideWhenUsed/>
    <w:rsid w:val="00FA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97"/>
  </w:style>
  <w:style w:type="paragraph" w:styleId="Footer">
    <w:name w:val="footer"/>
    <w:basedOn w:val="Normal"/>
    <w:link w:val="FooterChar"/>
    <w:uiPriority w:val="99"/>
    <w:unhideWhenUsed/>
    <w:rsid w:val="00FA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57">
      <w:bodyDiv w:val="1"/>
      <w:marLeft w:val="0"/>
      <w:marRight w:val="0"/>
      <w:marTop w:val="0"/>
      <w:marBottom w:val="0"/>
      <w:divBdr>
        <w:top w:val="none" w:sz="0" w:space="0" w:color="auto"/>
        <w:left w:val="none" w:sz="0" w:space="0" w:color="auto"/>
        <w:bottom w:val="none" w:sz="0" w:space="0" w:color="auto"/>
        <w:right w:val="none" w:sz="0" w:space="0" w:color="auto"/>
      </w:divBdr>
    </w:div>
    <w:div w:id="823738871">
      <w:bodyDiv w:val="1"/>
      <w:marLeft w:val="0"/>
      <w:marRight w:val="0"/>
      <w:marTop w:val="0"/>
      <w:marBottom w:val="0"/>
      <w:divBdr>
        <w:top w:val="none" w:sz="0" w:space="0" w:color="auto"/>
        <w:left w:val="none" w:sz="0" w:space="0" w:color="auto"/>
        <w:bottom w:val="none" w:sz="0" w:space="0" w:color="auto"/>
        <w:right w:val="none" w:sz="0" w:space="0" w:color="auto"/>
      </w:divBdr>
      <w:divsChild>
        <w:div w:id="926040817">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9879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Greenwith Primary School (DECD)</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Mac Gregor</dc:creator>
  <cp:lastModifiedBy>Madelena Bendo</cp:lastModifiedBy>
  <cp:revision>5</cp:revision>
  <dcterms:created xsi:type="dcterms:W3CDTF">2018-04-04T01:03:00Z</dcterms:created>
  <dcterms:modified xsi:type="dcterms:W3CDTF">2018-04-04T01:22:00Z</dcterms:modified>
</cp:coreProperties>
</file>